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7DF" w:rsidRDefault="000056EB">
      <w:pPr>
        <w:jc w:val="center"/>
        <w:rPr>
          <w:b/>
          <w:sz w:val="20"/>
          <w:szCs w:val="20"/>
          <w:lang w:val="kk-KZ"/>
        </w:rPr>
      </w:pPr>
      <w:r>
        <w:rPr>
          <w:b/>
          <w:sz w:val="20"/>
          <w:szCs w:val="20"/>
          <w:lang w:val="kk-KZ"/>
        </w:rPr>
        <w:t>СИЛЛАБУС</w:t>
      </w:r>
    </w:p>
    <w:p w:rsidR="008867DF" w:rsidRDefault="000056EB">
      <w:pPr>
        <w:jc w:val="center"/>
        <w:rPr>
          <w:b/>
          <w:sz w:val="20"/>
          <w:szCs w:val="20"/>
          <w:lang w:val="kk-KZ"/>
        </w:rPr>
      </w:pPr>
      <w:r>
        <w:rPr>
          <w:b/>
          <w:sz w:val="20"/>
          <w:szCs w:val="20"/>
          <w:lang w:val="kk-KZ"/>
        </w:rPr>
        <w:t>202</w:t>
      </w:r>
      <w:r>
        <w:rPr>
          <w:b/>
          <w:sz w:val="20"/>
          <w:szCs w:val="20"/>
          <w:lang w:val="en-US"/>
        </w:rPr>
        <w:t>2</w:t>
      </w:r>
      <w:r>
        <w:rPr>
          <w:b/>
          <w:sz w:val="20"/>
          <w:szCs w:val="20"/>
          <w:lang w:val="kk-KZ"/>
        </w:rPr>
        <w:t>-2023 оқу жылының күзгі семестрі</w:t>
      </w:r>
    </w:p>
    <w:p w:rsidR="008867DF" w:rsidRDefault="000056EB">
      <w:pPr>
        <w:jc w:val="center"/>
        <w:rPr>
          <w:b/>
          <w:sz w:val="20"/>
          <w:szCs w:val="20"/>
          <w:lang w:val="kk-KZ"/>
        </w:rPr>
      </w:pPr>
      <w:r>
        <w:rPr>
          <w:b/>
          <w:sz w:val="20"/>
          <w:szCs w:val="20"/>
          <w:lang w:val="kk-KZ"/>
        </w:rPr>
        <w:t>«Психология» білім беру бағдарламасы</w:t>
      </w:r>
    </w:p>
    <w:p w:rsidR="008867DF" w:rsidRDefault="008867DF">
      <w:pPr>
        <w:jc w:val="both"/>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8867D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867DF" w:rsidRDefault="000056EB">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rPr>
                <w:b/>
                <w:sz w:val="20"/>
                <w:szCs w:val="20"/>
                <w:lang w:val="en-US"/>
              </w:rPr>
            </w:pPr>
            <w:r>
              <w:rPr>
                <w:b/>
                <w:sz w:val="20"/>
                <w:szCs w:val="20"/>
                <w:lang w:val="kk-KZ"/>
              </w:rPr>
              <w:t xml:space="preserve">Білім алушының өзіндік жұмысын </w:t>
            </w:r>
          </w:p>
          <w:p w:rsidR="008867DF" w:rsidRDefault="000056EB">
            <w:pPr>
              <w:rPr>
                <w:b/>
                <w:sz w:val="20"/>
                <w:szCs w:val="20"/>
                <w:lang w:val="en-US"/>
              </w:rPr>
            </w:pPr>
            <w:r>
              <w:rPr>
                <w:b/>
                <w:sz w:val="20"/>
                <w:szCs w:val="20"/>
                <w:lang w:val="en-US"/>
              </w:rPr>
              <w:t>(</w:t>
            </w:r>
            <w:r>
              <w:rPr>
                <w:b/>
                <w:sz w:val="20"/>
                <w:szCs w:val="20"/>
                <w:lang w:val="kk-KZ"/>
              </w:rPr>
              <w:t>БӨЖ</w:t>
            </w:r>
            <w:r>
              <w:rPr>
                <w:b/>
                <w:sz w:val="20"/>
                <w:szCs w:val="20"/>
                <w:lang w:val="en-US"/>
              </w:rPr>
              <w:t>)</w:t>
            </w:r>
          </w:p>
          <w:p w:rsidR="008867DF" w:rsidRDefault="008867DF">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8867DF" w:rsidRDefault="000056EB">
            <w:pPr>
              <w:rPr>
                <w:b/>
                <w:sz w:val="20"/>
                <w:szCs w:val="20"/>
                <w:lang w:val="kk-KZ"/>
              </w:rPr>
            </w:pPr>
            <w:r>
              <w:rPr>
                <w:b/>
                <w:sz w:val="20"/>
                <w:szCs w:val="20"/>
                <w:lang w:val="kk-KZ"/>
              </w:rPr>
              <w:t xml:space="preserve">жалпы </w:t>
            </w:r>
          </w:p>
          <w:p w:rsidR="008867DF" w:rsidRDefault="000056EB">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rPr>
                <w:b/>
                <w:sz w:val="20"/>
                <w:szCs w:val="20"/>
              </w:rPr>
            </w:pPr>
            <w:r>
              <w:rPr>
                <w:b/>
                <w:sz w:val="20"/>
                <w:szCs w:val="20"/>
                <w:lang w:val="kk-KZ"/>
              </w:rPr>
              <w:t xml:space="preserve">Оқытушының жетекшілігімен білім алушының өзіндік жұмысы </w:t>
            </w:r>
          </w:p>
          <w:p w:rsidR="008867DF" w:rsidRDefault="000056EB">
            <w:pPr>
              <w:rPr>
                <w:b/>
                <w:sz w:val="20"/>
                <w:szCs w:val="20"/>
              </w:rPr>
            </w:pPr>
            <w:r>
              <w:rPr>
                <w:b/>
                <w:sz w:val="20"/>
                <w:szCs w:val="20"/>
              </w:rPr>
              <w:t>(</w:t>
            </w:r>
            <w:r>
              <w:rPr>
                <w:b/>
                <w:sz w:val="20"/>
                <w:szCs w:val="20"/>
                <w:lang w:val="kk-KZ"/>
              </w:rPr>
              <w:t>ОБӨЖ</w:t>
            </w:r>
            <w:r>
              <w:rPr>
                <w:b/>
                <w:sz w:val="20"/>
                <w:szCs w:val="20"/>
              </w:rPr>
              <w:t>)</w:t>
            </w:r>
          </w:p>
          <w:p w:rsidR="008867DF" w:rsidRDefault="008867DF">
            <w:pPr>
              <w:rPr>
                <w:bCs/>
                <w:i/>
                <w:iCs/>
                <w:color w:val="FF0000"/>
                <w:sz w:val="20"/>
                <w:szCs w:val="20"/>
              </w:rPr>
            </w:pPr>
          </w:p>
        </w:tc>
      </w:tr>
      <w:tr w:rsidR="008867DF">
        <w:trPr>
          <w:trHeight w:val="883"/>
        </w:trPr>
        <w:tc>
          <w:tcPr>
            <w:tcW w:w="2411" w:type="dxa"/>
            <w:vMerge/>
          </w:tcPr>
          <w:p w:rsidR="008867DF" w:rsidRDefault="008867DF">
            <w:pPr>
              <w:widowControl w:val="0"/>
              <w:spacing w:line="276" w:lineRule="auto"/>
              <w:rPr>
                <w:b/>
                <w:sz w:val="20"/>
                <w:szCs w:val="20"/>
              </w:rPr>
            </w:pPr>
          </w:p>
        </w:tc>
        <w:tc>
          <w:tcPr>
            <w:tcW w:w="1984" w:type="dxa"/>
            <w:gridSpan w:val="2"/>
            <w:vMerge/>
          </w:tcPr>
          <w:p w:rsidR="008867DF" w:rsidRDefault="008867DF">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rsidR="008867DF" w:rsidRDefault="008867DF">
            <w:pPr>
              <w:widowControl w:val="0"/>
              <w:spacing w:line="276" w:lineRule="auto"/>
              <w:rPr>
                <w:b/>
                <w:sz w:val="20"/>
                <w:szCs w:val="20"/>
              </w:rPr>
            </w:pPr>
          </w:p>
        </w:tc>
        <w:tc>
          <w:tcPr>
            <w:tcW w:w="1701" w:type="dxa"/>
            <w:vMerge/>
          </w:tcPr>
          <w:p w:rsidR="008867DF" w:rsidRDefault="008867DF">
            <w:pPr>
              <w:widowControl w:val="0"/>
              <w:spacing w:line="276" w:lineRule="auto"/>
              <w:rPr>
                <w:b/>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bCs/>
                <w:sz w:val="20"/>
                <w:szCs w:val="20"/>
                <w:lang w:val="kk-KZ"/>
              </w:rPr>
            </w:pPr>
            <w:r>
              <w:rPr>
                <w:b/>
                <w:bCs/>
                <w:sz w:val="20"/>
                <w:szCs w:val="20"/>
                <w:lang w:val="kk-KZ"/>
              </w:rPr>
              <w:t>VP 1404</w:t>
            </w:r>
          </w:p>
          <w:p w:rsidR="008867DF" w:rsidRDefault="000056EB">
            <w:pPr>
              <w:rPr>
                <w:b/>
                <w:sz w:val="20"/>
                <w:szCs w:val="20"/>
                <w:lang w:val="kk-KZ"/>
              </w:rPr>
            </w:pPr>
            <w:r>
              <w:rPr>
                <w:b/>
                <w:bCs/>
                <w:sz w:val="20"/>
                <w:szCs w:val="20"/>
                <w:lang w:val="kk-KZ"/>
              </w:rPr>
              <w:t>Дене шынықтыру және спорт психологиясы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autoSpaceDE w:val="0"/>
              <w:autoSpaceDN w:val="0"/>
              <w:adjustRightInd w:val="0"/>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center"/>
              <w:rPr>
                <w:sz w:val="20"/>
                <w:szCs w:val="20"/>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8867DF">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center"/>
              <w:rPr>
                <w:sz w:val="20"/>
                <w:szCs w:val="20"/>
              </w:rPr>
            </w:pPr>
            <w:r>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sz w:val="20"/>
                <w:szCs w:val="20"/>
              </w:rPr>
            </w:pPr>
            <w:r>
              <w:rPr>
                <w:sz w:val="20"/>
                <w:szCs w:val="20"/>
              </w:rPr>
              <w:t xml:space="preserve">       7</w:t>
            </w:r>
          </w:p>
        </w:tc>
      </w:tr>
      <w:tr w:rsidR="008867D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b/>
                <w:bCs/>
                <w:sz w:val="20"/>
                <w:szCs w:val="20"/>
              </w:rPr>
            </w:pPr>
            <w:r>
              <w:rPr>
                <w:b/>
                <w:sz w:val="20"/>
                <w:szCs w:val="20"/>
                <w:lang w:val="kk-KZ"/>
              </w:rPr>
              <w:t>ПӘН</w:t>
            </w:r>
            <w:r>
              <w:rPr>
                <w:b/>
                <w:sz w:val="20"/>
                <w:szCs w:val="20"/>
              </w:rPr>
              <w:t xml:space="preserve"> ТУРАЛЫ АКАДЕМИЯЛЫҚ АҚПАРАТ</w:t>
            </w:r>
          </w:p>
        </w:tc>
      </w:tr>
      <w:tr w:rsidR="008867DF" w:rsidRPr="000A12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rPr>
            </w:pPr>
            <w:r>
              <w:rPr>
                <w:b/>
                <w:sz w:val="20"/>
                <w:szCs w:val="20"/>
              </w:rPr>
              <w:t>Цикл</w:t>
            </w:r>
            <w:r>
              <w:rPr>
                <w:b/>
                <w:sz w:val="20"/>
                <w:szCs w:val="20"/>
                <w:lang w:val="kk-KZ"/>
              </w:rPr>
              <w:t>ы</w:t>
            </w:r>
            <w:r>
              <w:rPr>
                <w:b/>
                <w:sz w:val="20"/>
                <w:szCs w:val="20"/>
              </w:rPr>
              <w:t xml:space="preserve">, </w:t>
            </w:r>
          </w:p>
          <w:p w:rsidR="008867DF" w:rsidRDefault="000056EB">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lang w:val="kk-KZ"/>
              </w:rPr>
              <w:t>Қорытынды бақылаудың түрі мен платфомасы</w:t>
            </w:r>
          </w:p>
        </w:tc>
      </w:tr>
      <w:tr w:rsidR="008867DF" w:rsidRPr="000A12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Cs/>
                <w:i/>
                <w:iCs/>
                <w:color w:val="FF0000"/>
                <w:sz w:val="20"/>
                <w:szCs w:val="20"/>
                <w:lang w:val="kk-KZ"/>
              </w:rPr>
            </w:pPr>
            <w:r>
              <w:rPr>
                <w:sz w:val="20"/>
                <w:szCs w:val="20"/>
                <w:lang w:val="kk-KZ"/>
              </w:rPr>
              <w:t>Онлайн/біріктірілген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sz w:val="20"/>
                <w:szCs w:val="20"/>
                <w:lang w:val="kk-KZ"/>
              </w:rPr>
            </w:pPr>
            <w:r>
              <w:rPr>
                <w:sz w:val="20"/>
                <w:szCs w:val="20"/>
                <w:lang w:val="kk-KZ"/>
              </w:rPr>
              <w:t xml:space="preserve">Теориялық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center"/>
              <w:rPr>
                <w:sz w:val="20"/>
                <w:szCs w:val="20"/>
                <w:lang w:val="kk-KZ"/>
              </w:rPr>
            </w:pPr>
            <w:r>
              <w:rPr>
                <w:sz w:val="20"/>
                <w:szCs w:val="20"/>
                <w:lang w:val="kk-KZ"/>
              </w:rPr>
              <w:t>Ақпараттық, мәселелік дәріс, проблемалық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center"/>
              <w:rPr>
                <w:sz w:val="20"/>
                <w:szCs w:val="20"/>
                <w:lang w:val="kk-KZ"/>
              </w:rPr>
            </w:pPr>
            <w:r>
              <w:rPr>
                <w:sz w:val="20"/>
                <w:szCs w:val="20"/>
                <w:lang w:val="kk-KZ"/>
              </w:rPr>
              <w:t xml:space="preserve">Семинар-пікірталас, семинардың аралас түрі нақты жағдаятты талдау әдісі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rPr>
                <w:sz w:val="20"/>
                <w:szCs w:val="20"/>
                <w:lang w:val="kk-KZ"/>
              </w:rPr>
            </w:pPr>
            <w:r>
              <w:rPr>
                <w:sz w:val="20"/>
                <w:szCs w:val="20"/>
                <w:lang w:val="kk-KZ"/>
              </w:rPr>
              <w:t>Универ жүйесінде қашықтан оқыту жүйесінде тест</w:t>
            </w:r>
          </w:p>
        </w:tc>
      </w:tr>
      <w:tr w:rsidR="008867D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both"/>
              <w:rPr>
                <w:sz w:val="20"/>
                <w:szCs w:val="20"/>
              </w:rPr>
            </w:pPr>
            <w:r>
              <w:rPr>
                <w:sz w:val="20"/>
                <w:szCs w:val="20"/>
                <w:lang w:val="en-US"/>
              </w:rPr>
              <w:t>PhD</w:t>
            </w:r>
            <w:r w:rsidRPr="000056EB">
              <w:rPr>
                <w:sz w:val="20"/>
                <w:szCs w:val="20"/>
              </w:rPr>
              <w:t>,</w:t>
            </w:r>
            <w:r>
              <w:rPr>
                <w:sz w:val="20"/>
                <w:szCs w:val="20"/>
              </w:rPr>
              <w:t xml:space="preserve"> </w:t>
            </w:r>
            <w:proofErr w:type="spellStart"/>
            <w:r>
              <w:rPr>
                <w:sz w:val="20"/>
                <w:szCs w:val="20"/>
              </w:rPr>
              <w:t>и.о</w:t>
            </w:r>
            <w:proofErr w:type="spellEnd"/>
            <w:r>
              <w:rPr>
                <w:sz w:val="20"/>
                <w:szCs w:val="20"/>
              </w:rPr>
              <w:t xml:space="preserve">. доцент </w:t>
            </w:r>
            <w:proofErr w:type="spellStart"/>
            <w:r>
              <w:rPr>
                <w:sz w:val="20"/>
                <w:szCs w:val="20"/>
              </w:rPr>
              <w:t>Борбасова</w:t>
            </w:r>
            <w:proofErr w:type="spellEnd"/>
            <w:r>
              <w:rPr>
                <w:sz w:val="20"/>
                <w:szCs w:val="20"/>
              </w:rPr>
              <w:t xml:space="preserve"> Г.Н</w:t>
            </w:r>
          </w:p>
        </w:tc>
        <w:tc>
          <w:tcPr>
            <w:tcW w:w="2693" w:type="dxa"/>
            <w:gridSpan w:val="2"/>
            <w:vMerge/>
          </w:tcPr>
          <w:p w:rsidR="008867DF" w:rsidRDefault="008867DF">
            <w:pPr>
              <w:jc w:val="center"/>
              <w:rPr>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both"/>
              <w:rPr>
                <w:sz w:val="20"/>
                <w:szCs w:val="20"/>
              </w:rPr>
            </w:pPr>
            <w:r>
              <w:rPr>
                <w:sz w:val="20"/>
                <w:szCs w:val="20"/>
                <w:lang w:val="en-US"/>
              </w:rPr>
              <w:t>gulnur840401@gmail.com</w:t>
            </w:r>
          </w:p>
        </w:tc>
        <w:tc>
          <w:tcPr>
            <w:tcW w:w="2693" w:type="dxa"/>
            <w:gridSpan w:val="2"/>
            <w:vMerge/>
          </w:tcPr>
          <w:p w:rsidR="008867DF" w:rsidRDefault="008867DF">
            <w:pPr>
              <w:widowControl w:val="0"/>
              <w:spacing w:line="276" w:lineRule="auto"/>
              <w:rPr>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jc w:val="both"/>
              <w:rPr>
                <w:sz w:val="20"/>
                <w:szCs w:val="20"/>
              </w:rPr>
            </w:pPr>
            <w:r>
              <w:rPr>
                <w:sz w:val="20"/>
                <w:szCs w:val="20"/>
                <w:lang w:val="en-US"/>
              </w:rPr>
              <w:t>+7770100416</w:t>
            </w:r>
          </w:p>
        </w:tc>
        <w:tc>
          <w:tcPr>
            <w:tcW w:w="2693" w:type="dxa"/>
            <w:gridSpan w:val="2"/>
            <w:vMerge/>
          </w:tcPr>
          <w:p w:rsidR="008867DF" w:rsidRDefault="008867DF">
            <w:pPr>
              <w:widowControl w:val="0"/>
              <w:spacing w:line="276" w:lineRule="auto"/>
              <w:rPr>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8867DF">
            <w:pPr>
              <w:jc w:val="both"/>
              <w:rPr>
                <w:sz w:val="20"/>
                <w:szCs w:val="20"/>
              </w:rPr>
            </w:pPr>
          </w:p>
        </w:tc>
        <w:tc>
          <w:tcPr>
            <w:tcW w:w="2693" w:type="dxa"/>
            <w:gridSpan w:val="2"/>
            <w:vMerge/>
          </w:tcPr>
          <w:p w:rsidR="008867DF" w:rsidRDefault="008867DF">
            <w:pPr>
              <w:widowControl w:val="0"/>
              <w:spacing w:line="276" w:lineRule="auto"/>
              <w:rPr>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8867DF">
            <w:pPr>
              <w:jc w:val="both"/>
              <w:rPr>
                <w:sz w:val="20"/>
                <w:szCs w:val="20"/>
              </w:rPr>
            </w:pPr>
          </w:p>
        </w:tc>
        <w:tc>
          <w:tcPr>
            <w:tcW w:w="2693" w:type="dxa"/>
            <w:gridSpan w:val="2"/>
            <w:vMerge/>
          </w:tcPr>
          <w:p w:rsidR="008867DF" w:rsidRDefault="008867DF">
            <w:pPr>
              <w:widowControl w:val="0"/>
              <w:spacing w:line="276" w:lineRule="auto"/>
              <w:rPr>
                <w:sz w:val="20"/>
                <w:szCs w:val="20"/>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8867DF">
            <w:pPr>
              <w:jc w:val="both"/>
              <w:rPr>
                <w:sz w:val="20"/>
                <w:szCs w:val="20"/>
              </w:rPr>
            </w:pPr>
          </w:p>
        </w:tc>
        <w:tc>
          <w:tcPr>
            <w:tcW w:w="2693" w:type="dxa"/>
            <w:gridSpan w:val="2"/>
            <w:vMerge/>
          </w:tcPr>
          <w:p w:rsidR="008867DF" w:rsidRDefault="008867DF">
            <w:pPr>
              <w:widowControl w:val="0"/>
              <w:spacing w:line="276" w:lineRule="auto"/>
              <w:rPr>
                <w:sz w:val="20"/>
                <w:szCs w:val="20"/>
              </w:rPr>
            </w:pPr>
          </w:p>
        </w:tc>
      </w:tr>
      <w:tr w:rsidR="008867D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0056EB">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rsidR="008867DF" w:rsidRDefault="008867DF">
            <w:pPr>
              <w:rPr>
                <w:color w:val="FF0000"/>
                <w:sz w:val="20"/>
                <w:szCs w:val="20"/>
              </w:rPr>
            </w:pPr>
          </w:p>
        </w:tc>
      </w:tr>
      <w:tr w:rsidR="008867DF">
        <w:trPr>
          <w:trHeight w:val="2705"/>
        </w:trPr>
        <w:tc>
          <w:tcPr>
            <w:tcW w:w="2411" w:type="dxa"/>
            <w:shd w:val="clear" w:color="auto" w:fill="auto"/>
          </w:tcPr>
          <w:p w:rsidR="008867DF" w:rsidRDefault="000056EB">
            <w:pPr>
              <w:rPr>
                <w:b/>
                <w:sz w:val="20"/>
                <w:szCs w:val="20"/>
              </w:rPr>
            </w:pPr>
            <w:r>
              <w:rPr>
                <w:b/>
                <w:sz w:val="20"/>
                <w:szCs w:val="20"/>
                <w:lang w:val="kk-KZ"/>
              </w:rPr>
              <w:t>Пәннің мақсаты</w:t>
            </w:r>
            <w:r>
              <w:rPr>
                <w:b/>
                <w:sz w:val="20"/>
                <w:szCs w:val="20"/>
              </w:rPr>
              <w:t>:</w:t>
            </w:r>
          </w:p>
          <w:p w:rsidR="008867DF" w:rsidRDefault="000056EB">
            <w:pPr>
              <w:pStyle w:val="a4"/>
              <w:ind w:left="0"/>
              <w:contextualSpacing/>
              <w:rPr>
                <w:b/>
                <w:sz w:val="20"/>
                <w:szCs w:val="20"/>
                <w:lang w:val="kk-KZ"/>
              </w:rPr>
            </w:pPr>
            <w:r>
              <w:rPr>
                <w:sz w:val="20"/>
                <w:szCs w:val="20"/>
                <w:lang w:val="kk-KZ"/>
              </w:rPr>
              <w:t>дамуының заңдылықтарын, теориялық және тәжірибелік білімдерін қалыптастыруға бағытталған. БДене шынықтыру және спорт психологиясы пәні</w:t>
            </w:r>
            <w:r>
              <w:rPr>
                <w:sz w:val="20"/>
                <w:szCs w:val="20"/>
                <w:lang w:val="kk-KZ" w:eastAsia="zh-CN"/>
              </w:rPr>
              <w:t xml:space="preserve"> б</w:t>
            </w:r>
            <w:r>
              <w:rPr>
                <w:sz w:val="20"/>
                <w:szCs w:val="20"/>
                <w:shd w:val="clear" w:color="auto" w:fill="FFFFFF"/>
                <w:lang w:val="kk-KZ" w:eastAsia="zh-CN"/>
              </w:rPr>
              <w:t xml:space="preserve">ілім берудегі психология </w:t>
            </w:r>
            <w:r>
              <w:rPr>
                <w:sz w:val="20"/>
                <w:szCs w:val="20"/>
                <w:lang w:val="kk-KZ"/>
              </w:rPr>
              <w:t xml:space="preserve">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 болашақ мамандардың ғылыми ой-өрісін кеңейтуге, психологиялық іс-әрекетке дайындығының теориялық сапасын жоғарылатуға, балалардың жас ерекшелік ұл пәнді оқыту спорттық іс-әрекеттің заңдылықтырын,қайшылықтарын, өзіндік сипатын оқып-үйренуде, жаттықтырушы мен </w:t>
            </w:r>
            <w:r>
              <w:rPr>
                <w:sz w:val="20"/>
                <w:szCs w:val="20"/>
                <w:lang w:val="kk-KZ"/>
              </w:rPr>
              <w:lastRenderedPageBreak/>
              <w:t>спортшыға жаттығу, жарыс кездерінде көмек жасауға бағытталған.</w:t>
            </w:r>
          </w:p>
        </w:tc>
        <w:tc>
          <w:tcPr>
            <w:tcW w:w="5386" w:type="dxa"/>
            <w:gridSpan w:val="5"/>
            <w:shd w:val="clear" w:color="auto" w:fill="auto"/>
          </w:tcPr>
          <w:p w:rsidR="008867DF" w:rsidRDefault="000056EB">
            <w:pPr>
              <w:jc w:val="center"/>
              <w:rPr>
                <w:b/>
                <w:sz w:val="20"/>
                <w:szCs w:val="20"/>
                <w:lang w:val="kk-KZ"/>
              </w:rPr>
            </w:pPr>
            <w:r>
              <w:rPr>
                <w:b/>
                <w:sz w:val="20"/>
                <w:szCs w:val="20"/>
                <w:lang w:val="kk-KZ"/>
              </w:rPr>
              <w:lastRenderedPageBreak/>
              <w:t>Оқытудың күтілетін нәтижелері  (ОН)</w:t>
            </w:r>
          </w:p>
          <w:p w:rsidR="008867DF" w:rsidRDefault="008867DF">
            <w:pPr>
              <w:jc w:val="center"/>
              <w:rPr>
                <w:b/>
                <w:sz w:val="20"/>
                <w:szCs w:val="20"/>
                <w:lang w:val="kk-KZ"/>
              </w:rPr>
            </w:pPr>
          </w:p>
          <w:p w:rsidR="008867DF" w:rsidRDefault="000056EB">
            <w:pPr>
              <w:jc w:val="center"/>
              <w:rPr>
                <w:b/>
                <w:bCs/>
                <w:sz w:val="20"/>
                <w:szCs w:val="20"/>
                <w:lang w:val="kk-KZ" w:eastAsia="ar-SA"/>
              </w:rPr>
            </w:pPr>
            <w:r>
              <w:rPr>
                <w:b/>
                <w:bCs/>
                <w:sz w:val="20"/>
                <w:szCs w:val="20"/>
                <w:lang w:val="kk-KZ" w:eastAsia="ar-SA"/>
              </w:rPr>
              <w:t>Пәнді оқыту нәтижесінде білім алушы қабілетті болады:</w:t>
            </w:r>
          </w:p>
          <w:p w:rsidR="008867DF" w:rsidRDefault="008867DF">
            <w:pPr>
              <w:jc w:val="both"/>
              <w:rPr>
                <w:sz w:val="20"/>
                <w:szCs w:val="20"/>
                <w:lang w:val="kk-KZ"/>
              </w:rPr>
            </w:pPr>
          </w:p>
        </w:tc>
        <w:tc>
          <w:tcPr>
            <w:tcW w:w="2693" w:type="dxa"/>
            <w:gridSpan w:val="2"/>
            <w:shd w:val="clear" w:color="auto" w:fill="auto"/>
          </w:tcPr>
          <w:p w:rsidR="008867DF" w:rsidRDefault="000056EB">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rsidR="008867DF" w:rsidRDefault="000056EB">
            <w:pPr>
              <w:jc w:val="center"/>
              <w:rPr>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p w:rsidR="008867DF" w:rsidRDefault="008867DF">
            <w:pPr>
              <w:jc w:val="both"/>
              <w:rPr>
                <w:sz w:val="20"/>
                <w:szCs w:val="20"/>
              </w:rPr>
            </w:pPr>
          </w:p>
        </w:tc>
      </w:tr>
      <w:tr w:rsidR="008867DF" w:rsidRPr="000A1249">
        <w:trPr>
          <w:trHeight w:val="152"/>
        </w:trPr>
        <w:tc>
          <w:tcPr>
            <w:tcW w:w="2411" w:type="dxa"/>
            <w:vMerge w:val="restart"/>
            <w:shd w:val="clear" w:color="auto" w:fill="auto"/>
          </w:tcPr>
          <w:p w:rsidR="008867DF" w:rsidRDefault="008867DF">
            <w:pPr>
              <w:jc w:val="both"/>
              <w:rPr>
                <w:b/>
                <w:sz w:val="20"/>
                <w:szCs w:val="20"/>
                <w:lang w:val="kk-KZ"/>
              </w:rPr>
            </w:pPr>
          </w:p>
        </w:tc>
        <w:tc>
          <w:tcPr>
            <w:tcW w:w="5386" w:type="dxa"/>
            <w:gridSpan w:val="5"/>
            <w:vMerge w:val="restart"/>
            <w:shd w:val="clear" w:color="auto" w:fill="auto"/>
          </w:tcPr>
          <w:p w:rsidR="008867DF" w:rsidRDefault="000056EB">
            <w:pPr>
              <w:pStyle w:val="a8"/>
              <w:numPr>
                <w:ilvl w:val="0"/>
                <w:numId w:val="1"/>
              </w:numPr>
              <w:tabs>
                <w:tab w:val="left" w:pos="284"/>
              </w:tabs>
              <w:ind w:firstLineChars="50" w:firstLine="100"/>
              <w:jc w:val="both"/>
              <w:rPr>
                <w:b w:val="0"/>
                <w:bCs/>
                <w:smallCaps/>
                <w:sz w:val="20"/>
                <w:szCs w:val="20"/>
                <w:lang w:val="kk-KZ"/>
              </w:rPr>
            </w:pPr>
            <w:r>
              <w:rPr>
                <w:b w:val="0"/>
                <w:bCs/>
                <w:sz w:val="20"/>
                <w:szCs w:val="20"/>
                <w:lang w:val="kk-KZ"/>
              </w:rPr>
              <w:t>қазіргі ғылымдар жүйесінде Дене шынықтыру және спорт психологиясы алатын орны, пәні мен ерекшеліктерін түсіндіру.</w:t>
            </w:r>
          </w:p>
          <w:p w:rsidR="008867DF" w:rsidRDefault="008867DF">
            <w:pPr>
              <w:pStyle w:val="a9"/>
              <w:tabs>
                <w:tab w:val="left" w:pos="166"/>
              </w:tabs>
              <w:ind w:left="0"/>
              <w:jc w:val="both"/>
              <w:rPr>
                <w:color w:val="FF0000"/>
                <w:sz w:val="20"/>
                <w:szCs w:val="20"/>
                <w:lang w:val="kk-KZ"/>
              </w:rPr>
            </w:pPr>
          </w:p>
        </w:tc>
        <w:tc>
          <w:tcPr>
            <w:tcW w:w="2693" w:type="dxa"/>
            <w:gridSpan w:val="2"/>
            <w:shd w:val="clear" w:color="auto" w:fill="auto"/>
          </w:tcPr>
          <w:p w:rsidR="008867DF" w:rsidRDefault="000056EB">
            <w:pPr>
              <w:jc w:val="both"/>
              <w:rPr>
                <w:color w:val="FF0000"/>
                <w:sz w:val="20"/>
                <w:szCs w:val="20"/>
                <w:lang w:val="kk-KZ"/>
              </w:rPr>
            </w:pPr>
            <w:r w:rsidRPr="000056EB">
              <w:rPr>
                <w:color w:val="FF0000"/>
                <w:sz w:val="20"/>
                <w:szCs w:val="20"/>
                <w:lang w:val="kk-KZ"/>
              </w:rPr>
              <w:t xml:space="preserve"> </w:t>
            </w:r>
            <w:r>
              <w:rPr>
                <w:sz w:val="20"/>
                <w:szCs w:val="20"/>
                <w:lang w:val="kk-KZ"/>
              </w:rPr>
              <w:t>1.1 Психология ғылымдарының құрылымын және оның басқа ғылымдармен байланысын анықтау.</w:t>
            </w:r>
          </w:p>
        </w:tc>
      </w:tr>
      <w:tr w:rsidR="008867DF" w:rsidRPr="000A1249">
        <w:trPr>
          <w:trHeight w:val="152"/>
        </w:trPr>
        <w:tc>
          <w:tcPr>
            <w:tcW w:w="2411" w:type="dxa"/>
            <w:vMerge/>
          </w:tcPr>
          <w:p w:rsidR="008867DF" w:rsidRDefault="008867DF">
            <w:pPr>
              <w:jc w:val="both"/>
              <w:rPr>
                <w:b/>
                <w:sz w:val="20"/>
                <w:szCs w:val="20"/>
                <w:lang w:val="kk-KZ"/>
              </w:rPr>
            </w:pPr>
          </w:p>
        </w:tc>
        <w:tc>
          <w:tcPr>
            <w:tcW w:w="5386" w:type="dxa"/>
            <w:gridSpan w:val="5"/>
            <w:vMerge/>
          </w:tcPr>
          <w:p w:rsidR="008867DF" w:rsidRDefault="008867DF">
            <w:pPr>
              <w:pStyle w:val="a3"/>
              <w:tabs>
                <w:tab w:val="left" w:pos="279"/>
                <w:tab w:val="left" w:pos="318"/>
              </w:tabs>
              <w:spacing w:after="0"/>
              <w:jc w:val="both"/>
              <w:rPr>
                <w:sz w:val="20"/>
                <w:szCs w:val="20"/>
                <w:lang w:val="kk-KZ"/>
              </w:rPr>
            </w:pPr>
          </w:p>
        </w:tc>
        <w:tc>
          <w:tcPr>
            <w:tcW w:w="2693" w:type="dxa"/>
            <w:gridSpan w:val="2"/>
            <w:shd w:val="clear" w:color="auto" w:fill="auto"/>
          </w:tcPr>
          <w:p w:rsidR="008867DF" w:rsidRPr="000056EB" w:rsidRDefault="000056EB">
            <w:pPr>
              <w:jc w:val="both"/>
              <w:rPr>
                <w:sz w:val="20"/>
                <w:szCs w:val="20"/>
                <w:lang w:val="kk-KZ"/>
              </w:rPr>
            </w:pPr>
            <w:r>
              <w:rPr>
                <w:sz w:val="20"/>
                <w:szCs w:val="20"/>
                <w:lang w:val="kk-KZ"/>
              </w:rPr>
              <w:t>1.2</w:t>
            </w:r>
            <w:r>
              <w:rPr>
                <w:rFonts w:eastAsia="Calibri"/>
                <w:sz w:val="20"/>
                <w:szCs w:val="20"/>
                <w:lang w:val="kk-KZ"/>
              </w:rPr>
              <w:t xml:space="preserve"> Психология ғылым саласы ретінде байланысатын салыстырмалы психология, медицина, физиология, биология ғылымдарымен негізделген пікірлерді қарастыру.</w:t>
            </w:r>
          </w:p>
        </w:tc>
      </w:tr>
      <w:tr w:rsidR="008867DF">
        <w:trPr>
          <w:trHeight w:val="76"/>
        </w:trPr>
        <w:tc>
          <w:tcPr>
            <w:tcW w:w="2411" w:type="dxa"/>
            <w:vMerge/>
          </w:tcPr>
          <w:p w:rsidR="008867DF" w:rsidRPr="000056EB" w:rsidRDefault="000056EB">
            <w:pPr>
              <w:widowControl w:val="0"/>
              <w:spacing w:line="276" w:lineRule="auto"/>
              <w:rPr>
                <w:b/>
                <w:sz w:val="20"/>
                <w:szCs w:val="20"/>
                <w:lang w:val="kk-KZ"/>
              </w:rPr>
            </w:pPr>
            <w:r w:rsidRPr="000056EB">
              <w:rPr>
                <w:b/>
                <w:sz w:val="20"/>
                <w:szCs w:val="20"/>
                <w:lang w:val="kk-KZ"/>
              </w:rPr>
              <w:t xml:space="preserve"> </w:t>
            </w:r>
          </w:p>
        </w:tc>
        <w:tc>
          <w:tcPr>
            <w:tcW w:w="5386" w:type="dxa"/>
            <w:gridSpan w:val="5"/>
            <w:vMerge w:val="restart"/>
            <w:shd w:val="clear" w:color="auto" w:fill="auto"/>
          </w:tcPr>
          <w:p w:rsidR="008867DF" w:rsidRDefault="000056EB">
            <w:pPr>
              <w:pStyle w:val="a9"/>
              <w:numPr>
                <w:ilvl w:val="0"/>
                <w:numId w:val="1"/>
              </w:numPr>
              <w:shd w:val="clear" w:color="auto" w:fill="FFFFFF"/>
              <w:tabs>
                <w:tab w:val="left" w:pos="284"/>
              </w:tabs>
              <w:ind w:left="0" w:firstLineChars="50" w:firstLine="100"/>
              <w:jc w:val="both"/>
              <w:rPr>
                <w:sz w:val="20"/>
                <w:szCs w:val="20"/>
                <w:lang w:val="kk-KZ"/>
              </w:rPr>
            </w:pPr>
            <w:r>
              <w:rPr>
                <w:sz w:val="20"/>
                <w:szCs w:val="20"/>
                <w:lang w:val="kk-KZ"/>
              </w:rPr>
              <w:t>Психологиялық зерттеу әдістерін пайдалана отырып өзіндік  зерттеу жүргізуге  дағдылану Психологияны оқып біліп өмірлік жағдайда қолдан алу.</w:t>
            </w:r>
          </w:p>
          <w:p w:rsidR="008867DF" w:rsidRPr="000056EB" w:rsidRDefault="008867DF">
            <w:pPr>
              <w:jc w:val="both"/>
              <w:rPr>
                <w:sz w:val="20"/>
                <w:szCs w:val="20"/>
                <w:lang w:val="kk-KZ"/>
              </w:rPr>
            </w:pPr>
          </w:p>
        </w:tc>
        <w:tc>
          <w:tcPr>
            <w:tcW w:w="2693" w:type="dxa"/>
            <w:gridSpan w:val="2"/>
            <w:shd w:val="clear" w:color="auto" w:fill="auto"/>
          </w:tcPr>
          <w:p w:rsidR="008867DF" w:rsidRDefault="000056EB">
            <w:pPr>
              <w:pStyle w:val="aa"/>
              <w:jc w:val="both"/>
              <w:rPr>
                <w:rFonts w:ascii="Times New Roman" w:hAnsi="Times New Roman"/>
                <w:sz w:val="20"/>
                <w:szCs w:val="20"/>
                <w:lang w:val="kk-KZ"/>
              </w:rPr>
            </w:pPr>
            <w:r>
              <w:rPr>
                <w:rFonts w:ascii="Times New Roman" w:hAnsi="Times New Roman"/>
                <w:sz w:val="20"/>
                <w:szCs w:val="20"/>
                <w:lang w:val="kk-KZ"/>
              </w:rPr>
              <w:t>2.1 Спорт психологиясы ғылымының даму тарихы</w:t>
            </w:r>
            <w:r>
              <w:rPr>
                <w:rFonts w:ascii="Times New Roman" w:hAnsi="Times New Roman"/>
                <w:sz w:val="20"/>
                <w:szCs w:val="20"/>
                <w:lang w:val="kk-KZ" w:eastAsia="ar-SA"/>
              </w:rPr>
              <w:t>н талдау</w:t>
            </w:r>
          </w:p>
          <w:p w:rsidR="008867DF" w:rsidRDefault="008867DF">
            <w:pPr>
              <w:jc w:val="both"/>
              <w:rPr>
                <w:color w:val="000000"/>
                <w:sz w:val="20"/>
                <w:szCs w:val="20"/>
              </w:rPr>
            </w:pPr>
          </w:p>
        </w:tc>
      </w:tr>
      <w:tr w:rsidR="008867DF" w:rsidRPr="000A1249">
        <w:trPr>
          <w:trHeight w:val="76"/>
        </w:trPr>
        <w:tc>
          <w:tcPr>
            <w:tcW w:w="2411" w:type="dxa"/>
            <w:vMerge/>
          </w:tcPr>
          <w:p w:rsidR="008867DF" w:rsidRDefault="008867DF">
            <w:pPr>
              <w:widowControl w:val="0"/>
              <w:spacing w:line="276" w:lineRule="auto"/>
              <w:rPr>
                <w:b/>
                <w:sz w:val="20"/>
                <w:szCs w:val="20"/>
              </w:rPr>
            </w:pPr>
          </w:p>
        </w:tc>
        <w:tc>
          <w:tcPr>
            <w:tcW w:w="5386" w:type="dxa"/>
            <w:gridSpan w:val="5"/>
            <w:vMerge/>
          </w:tcPr>
          <w:p w:rsidR="008867DF" w:rsidRDefault="008867DF">
            <w:pPr>
              <w:jc w:val="both"/>
              <w:rPr>
                <w:sz w:val="20"/>
                <w:szCs w:val="20"/>
              </w:rPr>
            </w:pPr>
          </w:p>
        </w:tc>
        <w:tc>
          <w:tcPr>
            <w:tcW w:w="2693" w:type="dxa"/>
            <w:gridSpan w:val="2"/>
            <w:shd w:val="clear" w:color="auto" w:fill="auto"/>
          </w:tcPr>
          <w:p w:rsidR="008867DF" w:rsidRPr="000056EB" w:rsidRDefault="000056EB">
            <w:pPr>
              <w:jc w:val="both"/>
              <w:rPr>
                <w:color w:val="000000"/>
                <w:sz w:val="20"/>
                <w:szCs w:val="20"/>
                <w:lang w:val="kk-KZ"/>
              </w:rPr>
            </w:pPr>
            <w:r>
              <w:rPr>
                <w:sz w:val="20"/>
                <w:szCs w:val="20"/>
                <w:lang w:val="kk-KZ"/>
              </w:rPr>
              <w:t xml:space="preserve"> 2.2.</w:t>
            </w:r>
            <w:r w:rsidRPr="000056EB">
              <w:rPr>
                <w:sz w:val="20"/>
                <w:szCs w:val="20"/>
                <w:lang w:val="kk-KZ"/>
              </w:rPr>
              <w:t xml:space="preserve"> </w:t>
            </w:r>
            <w:r>
              <w:rPr>
                <w:sz w:val="20"/>
                <w:szCs w:val="20"/>
                <w:lang w:val="kk-KZ"/>
              </w:rPr>
              <w:t xml:space="preserve"> психологиялық ғылыми   тілде   теориялар   заңдылықтарына   сүйене </w:t>
            </w:r>
            <w:r>
              <w:rPr>
                <w:spacing w:val="-3"/>
                <w:sz w:val="20"/>
                <w:szCs w:val="20"/>
                <w:lang w:val="kk-KZ"/>
              </w:rPr>
              <w:t xml:space="preserve">отырып </w:t>
            </w:r>
            <w:r>
              <w:rPr>
                <w:spacing w:val="-1"/>
                <w:sz w:val="20"/>
                <w:szCs w:val="20"/>
                <w:lang w:val="kk-KZ"/>
              </w:rPr>
              <w:t>адам дамуын сипаттау</w:t>
            </w:r>
          </w:p>
        </w:tc>
      </w:tr>
      <w:tr w:rsidR="008867DF" w:rsidRPr="000A1249">
        <w:trPr>
          <w:trHeight w:val="84"/>
        </w:trPr>
        <w:tc>
          <w:tcPr>
            <w:tcW w:w="2411" w:type="dxa"/>
            <w:vMerge/>
          </w:tcPr>
          <w:p w:rsidR="008867DF" w:rsidRPr="000056EB" w:rsidRDefault="008867DF">
            <w:pPr>
              <w:widowControl w:val="0"/>
              <w:spacing w:line="276" w:lineRule="auto"/>
              <w:rPr>
                <w:b/>
                <w:color w:val="000000"/>
                <w:sz w:val="20"/>
                <w:szCs w:val="20"/>
                <w:lang w:val="kk-KZ"/>
              </w:rPr>
            </w:pPr>
          </w:p>
        </w:tc>
        <w:tc>
          <w:tcPr>
            <w:tcW w:w="5386" w:type="dxa"/>
            <w:gridSpan w:val="5"/>
            <w:vMerge w:val="restart"/>
            <w:shd w:val="clear" w:color="auto" w:fill="auto"/>
          </w:tcPr>
          <w:p w:rsidR="008867DF" w:rsidRDefault="000056EB">
            <w:pPr>
              <w:numPr>
                <w:ilvl w:val="0"/>
                <w:numId w:val="1"/>
              </w:numPr>
              <w:ind w:firstLineChars="50" w:firstLine="100"/>
              <w:jc w:val="both"/>
              <w:rPr>
                <w:sz w:val="20"/>
                <w:szCs w:val="20"/>
                <w:lang w:val="kk-KZ"/>
              </w:rPr>
            </w:pPr>
            <w:r>
              <w:rPr>
                <w:sz w:val="20"/>
                <w:szCs w:val="20"/>
                <w:lang w:val="kk-KZ"/>
              </w:rPr>
              <w:t>спорт психологиясында ғылыми-зерттеу және психодиагностика жүргізу тәсілдерінің ерекшеліктерін оқып үйрену</w:t>
            </w:r>
          </w:p>
          <w:p w:rsidR="008867DF" w:rsidRDefault="000056EB">
            <w:pPr>
              <w:jc w:val="both"/>
              <w:rPr>
                <w:sz w:val="20"/>
                <w:szCs w:val="20"/>
                <w:lang w:val="kk-KZ"/>
              </w:rPr>
            </w:pPr>
            <w:r>
              <w:rPr>
                <w:sz w:val="20"/>
                <w:szCs w:val="20"/>
                <w:lang w:val="kk-KZ"/>
              </w:rPr>
              <w:t>спорт әрекетінің психологиялық мазмұнын көрсету</w:t>
            </w:r>
          </w:p>
          <w:p w:rsidR="008867DF" w:rsidRDefault="000056EB">
            <w:pPr>
              <w:jc w:val="both"/>
              <w:rPr>
                <w:sz w:val="20"/>
                <w:szCs w:val="20"/>
                <w:lang w:val="kk-KZ"/>
              </w:rPr>
            </w:pPr>
            <w:r>
              <w:rPr>
                <w:sz w:val="20"/>
                <w:szCs w:val="20"/>
                <w:lang w:val="kk-KZ"/>
              </w:rPr>
              <w:t>спортшылармен бағытталған түрде жүргізілетін жұмыстын психологиялық негіздерін үйрету.</w:t>
            </w:r>
          </w:p>
          <w:p w:rsidR="008867DF" w:rsidRPr="000056EB" w:rsidRDefault="008867DF">
            <w:pPr>
              <w:jc w:val="both"/>
              <w:rPr>
                <w:sz w:val="20"/>
                <w:szCs w:val="20"/>
                <w:lang w:val="kk-KZ"/>
              </w:rPr>
            </w:pPr>
          </w:p>
        </w:tc>
        <w:tc>
          <w:tcPr>
            <w:tcW w:w="2693" w:type="dxa"/>
            <w:gridSpan w:val="2"/>
            <w:shd w:val="clear" w:color="auto" w:fill="auto"/>
          </w:tcPr>
          <w:p w:rsidR="008867DF" w:rsidRPr="000056EB" w:rsidRDefault="000056EB">
            <w:pPr>
              <w:jc w:val="both"/>
              <w:rPr>
                <w:color w:val="000000"/>
                <w:sz w:val="20"/>
                <w:szCs w:val="20"/>
                <w:lang w:val="kk-KZ"/>
              </w:rPr>
            </w:pPr>
            <w:r w:rsidRPr="000056EB">
              <w:rPr>
                <w:sz w:val="20"/>
                <w:szCs w:val="20"/>
                <w:lang w:val="kk-KZ"/>
              </w:rPr>
              <w:t xml:space="preserve">3.1 </w:t>
            </w:r>
            <w:r>
              <w:rPr>
                <w:sz w:val="20"/>
                <w:szCs w:val="20"/>
                <w:lang w:val="kk-KZ"/>
              </w:rPr>
              <w:t>ғылыми зерттеуді ұйымдастырудың ерекшеліктерін түсіну</w:t>
            </w:r>
          </w:p>
        </w:tc>
      </w:tr>
      <w:tr w:rsidR="008867DF">
        <w:trPr>
          <w:trHeight w:val="84"/>
        </w:trPr>
        <w:tc>
          <w:tcPr>
            <w:tcW w:w="2411" w:type="dxa"/>
            <w:vMerge/>
          </w:tcPr>
          <w:p w:rsidR="008867DF" w:rsidRPr="000056EB" w:rsidRDefault="008867DF">
            <w:pPr>
              <w:widowControl w:val="0"/>
              <w:spacing w:line="276" w:lineRule="auto"/>
              <w:rPr>
                <w:b/>
                <w:color w:val="000000"/>
                <w:sz w:val="20"/>
                <w:szCs w:val="20"/>
                <w:lang w:val="kk-KZ"/>
              </w:rPr>
            </w:pPr>
          </w:p>
        </w:tc>
        <w:tc>
          <w:tcPr>
            <w:tcW w:w="5386" w:type="dxa"/>
            <w:gridSpan w:val="5"/>
            <w:vMerge/>
          </w:tcPr>
          <w:p w:rsidR="008867DF" w:rsidRPr="000056EB" w:rsidRDefault="008867DF">
            <w:pPr>
              <w:jc w:val="both"/>
              <w:rPr>
                <w:sz w:val="20"/>
                <w:szCs w:val="20"/>
                <w:lang w:val="kk-KZ"/>
              </w:rPr>
            </w:pPr>
          </w:p>
        </w:tc>
        <w:tc>
          <w:tcPr>
            <w:tcW w:w="2693" w:type="dxa"/>
            <w:gridSpan w:val="2"/>
            <w:shd w:val="clear" w:color="auto" w:fill="auto"/>
          </w:tcPr>
          <w:p w:rsidR="008867DF" w:rsidRDefault="000056EB">
            <w:pPr>
              <w:jc w:val="both"/>
              <w:rPr>
                <w:color w:val="000000"/>
                <w:sz w:val="20"/>
                <w:szCs w:val="20"/>
              </w:rPr>
            </w:pPr>
            <w:r>
              <w:rPr>
                <w:sz w:val="20"/>
                <w:szCs w:val="20"/>
                <w:lang w:val="kk-KZ"/>
              </w:rPr>
              <w:t xml:space="preserve">3.2 </w:t>
            </w:r>
            <w:r>
              <w:rPr>
                <w:color w:val="222222"/>
                <w:sz w:val="20"/>
                <w:szCs w:val="20"/>
                <w:shd w:val="clear" w:color="auto" w:fill="FFFFFF"/>
                <w:lang w:val="kk-KZ"/>
              </w:rPr>
              <w:t>Психологиялық эксперименттік бақылау әдістерін жүргізу</w:t>
            </w:r>
          </w:p>
        </w:tc>
      </w:tr>
      <w:tr w:rsidR="008867DF">
        <w:trPr>
          <w:trHeight w:val="76"/>
        </w:trPr>
        <w:tc>
          <w:tcPr>
            <w:tcW w:w="2411" w:type="dxa"/>
            <w:vMerge/>
          </w:tcPr>
          <w:p w:rsidR="008867DF" w:rsidRDefault="008867DF">
            <w:pPr>
              <w:widowControl w:val="0"/>
              <w:spacing w:line="276" w:lineRule="auto"/>
              <w:rPr>
                <w:b/>
                <w:color w:val="000000"/>
                <w:sz w:val="20"/>
                <w:szCs w:val="20"/>
              </w:rPr>
            </w:pPr>
          </w:p>
        </w:tc>
        <w:tc>
          <w:tcPr>
            <w:tcW w:w="5386" w:type="dxa"/>
            <w:gridSpan w:val="5"/>
            <w:vMerge w:val="restart"/>
            <w:shd w:val="clear" w:color="auto" w:fill="auto"/>
          </w:tcPr>
          <w:p w:rsidR="008867DF" w:rsidRDefault="000056EB">
            <w:pPr>
              <w:numPr>
                <w:ilvl w:val="0"/>
                <w:numId w:val="1"/>
              </w:numPr>
              <w:ind w:firstLineChars="50" w:firstLine="100"/>
              <w:jc w:val="both"/>
              <w:rPr>
                <w:sz w:val="20"/>
                <w:szCs w:val="20"/>
              </w:rPr>
            </w:pPr>
            <w:r>
              <w:rPr>
                <w:sz w:val="20"/>
                <w:szCs w:val="20"/>
                <w:lang w:val="kk-KZ"/>
              </w:rPr>
              <w:t>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w:t>
            </w:r>
          </w:p>
        </w:tc>
        <w:tc>
          <w:tcPr>
            <w:tcW w:w="2693" w:type="dxa"/>
            <w:gridSpan w:val="2"/>
            <w:shd w:val="clear" w:color="auto" w:fill="auto"/>
          </w:tcPr>
          <w:p w:rsidR="008867DF" w:rsidRDefault="000056EB">
            <w:pPr>
              <w:jc w:val="both"/>
              <w:rPr>
                <w:sz w:val="20"/>
                <w:szCs w:val="20"/>
                <w:lang w:val="kk-KZ"/>
              </w:rPr>
            </w:pPr>
            <w:r>
              <w:rPr>
                <w:sz w:val="20"/>
                <w:szCs w:val="20"/>
                <w:lang w:val="kk-KZ"/>
              </w:rPr>
              <w:t>4.1 Психологиялық зерттеу әдістерін пайдалана отырып өзіндік  зерттеу жүргізуге  дағдылану</w:t>
            </w:r>
          </w:p>
          <w:p w:rsidR="008867DF" w:rsidRDefault="008867DF">
            <w:pPr>
              <w:jc w:val="both"/>
              <w:rPr>
                <w:sz w:val="20"/>
                <w:szCs w:val="20"/>
              </w:rPr>
            </w:pPr>
          </w:p>
        </w:tc>
      </w:tr>
      <w:tr w:rsidR="008867DF">
        <w:trPr>
          <w:trHeight w:val="76"/>
        </w:trPr>
        <w:tc>
          <w:tcPr>
            <w:tcW w:w="2411" w:type="dxa"/>
            <w:vMerge/>
          </w:tcPr>
          <w:p w:rsidR="008867DF" w:rsidRDefault="008867DF">
            <w:pPr>
              <w:widowControl w:val="0"/>
              <w:spacing w:line="276" w:lineRule="auto"/>
              <w:rPr>
                <w:b/>
                <w:color w:val="000000"/>
                <w:sz w:val="20"/>
                <w:szCs w:val="20"/>
              </w:rPr>
            </w:pPr>
          </w:p>
        </w:tc>
        <w:tc>
          <w:tcPr>
            <w:tcW w:w="5386" w:type="dxa"/>
            <w:gridSpan w:val="5"/>
            <w:vMerge/>
          </w:tcPr>
          <w:p w:rsidR="008867DF" w:rsidRDefault="008867DF">
            <w:pPr>
              <w:jc w:val="both"/>
              <w:rPr>
                <w:sz w:val="20"/>
                <w:szCs w:val="20"/>
              </w:rPr>
            </w:pPr>
          </w:p>
        </w:tc>
        <w:tc>
          <w:tcPr>
            <w:tcW w:w="2693" w:type="dxa"/>
            <w:gridSpan w:val="2"/>
            <w:shd w:val="clear" w:color="auto" w:fill="auto"/>
          </w:tcPr>
          <w:p w:rsidR="008867DF" w:rsidRDefault="000056EB">
            <w:pPr>
              <w:jc w:val="both"/>
              <w:rPr>
                <w:sz w:val="20"/>
                <w:szCs w:val="20"/>
              </w:rPr>
            </w:pPr>
            <w:r>
              <w:rPr>
                <w:sz w:val="20"/>
                <w:szCs w:val="20"/>
                <w:lang w:val="kk-KZ"/>
              </w:rPr>
              <w:t>4.2 зерттеу нәтижелерін өңдей алу</w:t>
            </w:r>
            <w:r>
              <w:rPr>
                <w:bCs/>
                <w:sz w:val="20"/>
                <w:szCs w:val="20"/>
                <w:lang w:val="kk-KZ"/>
              </w:rPr>
              <w:t xml:space="preserve"> </w:t>
            </w:r>
          </w:p>
        </w:tc>
      </w:tr>
      <w:tr w:rsidR="008867DF">
        <w:trPr>
          <w:trHeight w:val="76"/>
        </w:trPr>
        <w:tc>
          <w:tcPr>
            <w:tcW w:w="2411" w:type="dxa"/>
            <w:vMerge/>
          </w:tcPr>
          <w:p w:rsidR="008867DF" w:rsidRDefault="008867DF">
            <w:pPr>
              <w:widowControl w:val="0"/>
              <w:spacing w:line="276" w:lineRule="auto"/>
              <w:rPr>
                <w:sz w:val="20"/>
                <w:szCs w:val="20"/>
              </w:rPr>
            </w:pPr>
          </w:p>
        </w:tc>
        <w:tc>
          <w:tcPr>
            <w:tcW w:w="5386" w:type="dxa"/>
            <w:gridSpan w:val="5"/>
            <w:vMerge w:val="restart"/>
            <w:shd w:val="clear" w:color="auto" w:fill="auto"/>
          </w:tcPr>
          <w:p w:rsidR="008867DF" w:rsidRDefault="008867DF">
            <w:pPr>
              <w:jc w:val="both"/>
              <w:rPr>
                <w:sz w:val="20"/>
                <w:szCs w:val="20"/>
              </w:rPr>
            </w:pPr>
          </w:p>
        </w:tc>
        <w:tc>
          <w:tcPr>
            <w:tcW w:w="2693" w:type="dxa"/>
            <w:gridSpan w:val="2"/>
            <w:shd w:val="clear" w:color="auto" w:fill="auto"/>
          </w:tcPr>
          <w:p w:rsidR="008867DF" w:rsidRDefault="000056EB">
            <w:pPr>
              <w:jc w:val="both"/>
              <w:rPr>
                <w:bCs/>
                <w:sz w:val="20"/>
                <w:szCs w:val="20"/>
                <w:lang w:val="kk-KZ"/>
              </w:rPr>
            </w:pPr>
            <w:r>
              <w:rPr>
                <w:bCs/>
                <w:sz w:val="20"/>
                <w:szCs w:val="20"/>
                <w:lang w:val="kk-KZ"/>
              </w:rPr>
              <w:t>5.1 зерттеуді жоспарлау, алынған мәліметтерді талдау және қорытындылау.</w:t>
            </w:r>
          </w:p>
          <w:p w:rsidR="008867DF" w:rsidRDefault="000056EB">
            <w:pPr>
              <w:jc w:val="both"/>
              <w:rPr>
                <w:bCs/>
                <w:sz w:val="20"/>
                <w:szCs w:val="20"/>
                <w:lang w:val="kk-KZ"/>
              </w:rPr>
            </w:pPr>
            <w:r>
              <w:rPr>
                <w:sz w:val="20"/>
                <w:szCs w:val="20"/>
              </w:rPr>
              <w:t xml:space="preserve"> </w:t>
            </w:r>
          </w:p>
          <w:p w:rsidR="008867DF" w:rsidRDefault="008867DF">
            <w:pPr>
              <w:jc w:val="both"/>
              <w:rPr>
                <w:bCs/>
                <w:sz w:val="20"/>
                <w:szCs w:val="20"/>
                <w:lang w:val="kk-KZ"/>
              </w:rPr>
            </w:pPr>
          </w:p>
          <w:p w:rsidR="008867DF" w:rsidRDefault="008867DF">
            <w:pPr>
              <w:jc w:val="both"/>
              <w:rPr>
                <w:sz w:val="20"/>
                <w:szCs w:val="20"/>
              </w:rPr>
            </w:pPr>
          </w:p>
        </w:tc>
      </w:tr>
      <w:tr w:rsidR="008867DF">
        <w:trPr>
          <w:trHeight w:val="255"/>
        </w:trPr>
        <w:tc>
          <w:tcPr>
            <w:tcW w:w="2411" w:type="dxa"/>
            <w:vMerge/>
          </w:tcPr>
          <w:p w:rsidR="008867DF" w:rsidRDefault="008867DF">
            <w:pPr>
              <w:widowControl w:val="0"/>
              <w:spacing w:line="276" w:lineRule="auto"/>
              <w:rPr>
                <w:sz w:val="20"/>
                <w:szCs w:val="20"/>
              </w:rPr>
            </w:pPr>
          </w:p>
        </w:tc>
        <w:tc>
          <w:tcPr>
            <w:tcW w:w="5386" w:type="dxa"/>
            <w:gridSpan w:val="5"/>
            <w:vMerge/>
          </w:tcPr>
          <w:p w:rsidR="008867DF" w:rsidRDefault="008867DF">
            <w:pPr>
              <w:jc w:val="both"/>
              <w:rPr>
                <w:sz w:val="20"/>
                <w:szCs w:val="20"/>
              </w:rPr>
            </w:pPr>
          </w:p>
        </w:tc>
        <w:tc>
          <w:tcPr>
            <w:tcW w:w="2693" w:type="dxa"/>
            <w:gridSpan w:val="2"/>
            <w:shd w:val="clear" w:color="auto" w:fill="auto"/>
          </w:tcPr>
          <w:p w:rsidR="008867DF" w:rsidRDefault="000056EB">
            <w:pPr>
              <w:jc w:val="both"/>
              <w:rPr>
                <w:sz w:val="20"/>
                <w:szCs w:val="20"/>
              </w:rPr>
            </w:pPr>
            <w:r>
              <w:rPr>
                <w:bCs/>
                <w:sz w:val="20"/>
                <w:szCs w:val="20"/>
                <w:lang w:val="kk-KZ"/>
              </w:rPr>
              <w:t>5.2 жеке жұмыстар бойынша қорытындылар жасап, ұсыныстар беру.</w:t>
            </w:r>
          </w:p>
        </w:tc>
      </w:tr>
      <w:tr w:rsidR="008867DF">
        <w:trPr>
          <w:trHeight w:val="10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pStyle w:val="7"/>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pStyle w:val="7"/>
              <w:rPr>
                <w:b/>
                <w:sz w:val="20"/>
                <w:szCs w:val="20"/>
              </w:rPr>
            </w:pPr>
            <w:r>
              <w:rPr>
                <w:sz w:val="20"/>
                <w:szCs w:val="20"/>
                <w:lang w:val="kk-KZ" w:eastAsia="ko-KR"/>
              </w:rPr>
              <w:t xml:space="preserve">Оны жемісті меңгеру їшін “Философия”, “Орталық жүйке жүйесі және жоғарғы жүйке жүйесінің іс-әрекетінің физиологиясы”, «Биология», «Анатомия»“Жоғарғы математика”, “Социология”, «Педагогика», </w:t>
            </w:r>
            <w:r>
              <w:rPr>
                <w:sz w:val="20"/>
                <w:szCs w:val="20"/>
                <w:lang w:val="kk-KZ"/>
              </w:rPr>
              <w:t>философия, биология, дене шынықтыру және спорт негіздері</w:t>
            </w:r>
            <w:r>
              <w:rPr>
                <w:sz w:val="20"/>
                <w:szCs w:val="20"/>
                <w:lang w:val="kk-KZ" w:eastAsia="ko-KR"/>
              </w:rPr>
              <w:t xml:space="preserve"> пәндерімен таныс болуы қажет.</w:t>
            </w:r>
          </w:p>
        </w:tc>
      </w:tr>
      <w:tr w:rsidR="008867DF" w:rsidRPr="000A124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proofErr w:type="spellStart"/>
            <w:r>
              <w:rPr>
                <w:b/>
                <w:sz w:val="20"/>
                <w:szCs w:val="20"/>
              </w:rPr>
              <w:lastRenderedPageBreak/>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pStyle w:val="a8"/>
              <w:jc w:val="both"/>
              <w:rPr>
                <w:b w:val="0"/>
                <w:bCs/>
                <w:sz w:val="20"/>
                <w:lang w:val="kk-KZ"/>
              </w:rPr>
            </w:pPr>
            <w:r>
              <w:rPr>
                <w:b w:val="0"/>
                <w:bCs/>
                <w:sz w:val="20"/>
                <w:lang w:val="kk-KZ"/>
              </w:rPr>
              <w:t xml:space="preserve"> «Әлеуметтік психология», «Дифференциялды психология», «жалпы психология». Осы пәнді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p w:rsidR="008867DF" w:rsidRPr="000056EB" w:rsidRDefault="008867DF">
            <w:pPr>
              <w:rPr>
                <w:sz w:val="20"/>
                <w:szCs w:val="20"/>
                <w:lang w:val="kk-KZ"/>
              </w:rPr>
            </w:pPr>
          </w:p>
        </w:tc>
      </w:tr>
      <w:tr w:rsidR="008867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keepNext/>
              <w:tabs>
                <w:tab w:val="left" w:pos="317"/>
                <w:tab w:val="center" w:pos="9639"/>
              </w:tabs>
              <w:autoSpaceDE w:val="0"/>
              <w:autoSpaceDN w:val="0"/>
              <w:jc w:val="center"/>
              <w:outlineLvl w:val="1"/>
              <w:rPr>
                <w:b/>
                <w:sz w:val="20"/>
                <w:szCs w:val="20"/>
                <w:lang w:val="kk-KZ"/>
              </w:rPr>
            </w:pPr>
            <w:r>
              <w:rPr>
                <w:b/>
                <w:sz w:val="20"/>
                <w:szCs w:val="20"/>
                <w:lang w:val="kk-KZ"/>
              </w:rPr>
              <w:t>Негізгі</w:t>
            </w:r>
          </w:p>
          <w:p w:rsidR="008867DF" w:rsidRDefault="008867DF">
            <w:pPr>
              <w:keepNext/>
              <w:tabs>
                <w:tab w:val="center" w:pos="9639"/>
              </w:tabs>
              <w:autoSpaceDE w:val="0"/>
              <w:autoSpaceDN w:val="0"/>
              <w:jc w:val="center"/>
              <w:outlineLvl w:val="1"/>
              <w:rPr>
                <w:b/>
                <w:sz w:val="20"/>
                <w:szCs w:val="20"/>
                <w:lang w:val="kk-KZ"/>
              </w:rPr>
            </w:pPr>
          </w:p>
          <w:p w:rsidR="008867DF" w:rsidRDefault="000056EB">
            <w:pPr>
              <w:pStyle w:val="3"/>
              <w:numPr>
                <w:ilvl w:val="0"/>
                <w:numId w:val="2"/>
              </w:numPr>
              <w:spacing w:after="0"/>
              <w:rPr>
                <w:sz w:val="20"/>
                <w:szCs w:val="20"/>
                <w:lang w:val="kk-KZ"/>
              </w:rPr>
            </w:pPr>
            <w:r>
              <w:rPr>
                <w:sz w:val="20"/>
                <w:szCs w:val="20"/>
                <w:lang w:val="kk-KZ"/>
              </w:rPr>
              <w:t>Психология спорта: Хрестоматия/под ред.А.Е.Тарас. Харвест,2005.</w:t>
            </w:r>
          </w:p>
          <w:p w:rsidR="008867DF" w:rsidRDefault="000056EB">
            <w:pPr>
              <w:pStyle w:val="3"/>
              <w:numPr>
                <w:ilvl w:val="0"/>
                <w:numId w:val="2"/>
              </w:numPr>
              <w:spacing w:after="0"/>
              <w:rPr>
                <w:sz w:val="20"/>
                <w:szCs w:val="20"/>
                <w:lang w:val="kk-KZ"/>
              </w:rPr>
            </w:pPr>
            <w:r>
              <w:rPr>
                <w:sz w:val="20"/>
                <w:szCs w:val="20"/>
                <w:lang w:val="kk-KZ"/>
              </w:rPr>
              <w:t>Спорт психологиясын оқып үйренуге арналған әдістемелік нұсқаулар. Алматы, 2000</w:t>
            </w:r>
          </w:p>
          <w:p w:rsidR="008867DF" w:rsidRDefault="000056EB">
            <w:pPr>
              <w:pStyle w:val="3"/>
              <w:numPr>
                <w:ilvl w:val="0"/>
                <w:numId w:val="2"/>
              </w:numPr>
              <w:spacing w:after="0"/>
              <w:rPr>
                <w:sz w:val="20"/>
                <w:szCs w:val="20"/>
                <w:lang w:val="kk-KZ"/>
              </w:rPr>
            </w:pPr>
            <w:r>
              <w:rPr>
                <w:sz w:val="20"/>
                <w:szCs w:val="20"/>
              </w:rPr>
              <w:t xml:space="preserve">Ким А.М. Системный подход в современной психологии// Методологические проблемы общей </w:t>
            </w:r>
            <w:proofErr w:type="gramStart"/>
            <w:r>
              <w:rPr>
                <w:sz w:val="20"/>
                <w:szCs w:val="20"/>
              </w:rPr>
              <w:t>психологии.-</w:t>
            </w:r>
            <w:proofErr w:type="gramEnd"/>
            <w:r>
              <w:rPr>
                <w:sz w:val="20"/>
                <w:szCs w:val="20"/>
              </w:rPr>
              <w:t xml:space="preserve">Алматы.: Изд-во </w:t>
            </w:r>
            <w:proofErr w:type="spellStart"/>
            <w:r>
              <w:rPr>
                <w:sz w:val="20"/>
                <w:szCs w:val="20"/>
              </w:rPr>
              <w:t>КазНУ</w:t>
            </w:r>
            <w:proofErr w:type="spellEnd"/>
            <w:r>
              <w:rPr>
                <w:sz w:val="20"/>
                <w:szCs w:val="20"/>
              </w:rPr>
              <w:t>, 2003.-С.39-63.</w:t>
            </w:r>
          </w:p>
          <w:p w:rsidR="008867DF" w:rsidRDefault="000056EB">
            <w:pPr>
              <w:pStyle w:val="3"/>
              <w:numPr>
                <w:ilvl w:val="0"/>
                <w:numId w:val="2"/>
              </w:numPr>
              <w:spacing w:after="0"/>
              <w:rPr>
                <w:sz w:val="20"/>
                <w:szCs w:val="20"/>
                <w:lang w:val="kk-KZ"/>
              </w:rPr>
            </w:pPr>
            <w:proofErr w:type="spellStart"/>
            <w:r>
              <w:rPr>
                <w:sz w:val="20"/>
                <w:szCs w:val="20"/>
              </w:rPr>
              <w:t>Лоэр</w:t>
            </w:r>
            <w:proofErr w:type="spellEnd"/>
            <w:r>
              <w:rPr>
                <w:sz w:val="20"/>
                <w:szCs w:val="20"/>
              </w:rPr>
              <w:t xml:space="preserve"> Дж. Некоторые аспекты психологической подготовки зарубежных теннисистов//Спортивный психолог, </w:t>
            </w:r>
            <w:proofErr w:type="gramStart"/>
            <w:r>
              <w:rPr>
                <w:sz w:val="20"/>
                <w:szCs w:val="20"/>
              </w:rPr>
              <w:t>200</w:t>
            </w:r>
            <w:r>
              <w:rPr>
                <w:sz w:val="20"/>
                <w:szCs w:val="20"/>
                <w:lang w:val="kk-KZ"/>
              </w:rPr>
              <w:t>9</w:t>
            </w:r>
            <w:r>
              <w:rPr>
                <w:sz w:val="20"/>
                <w:szCs w:val="20"/>
              </w:rPr>
              <w:t>.-</w:t>
            </w:r>
            <w:proofErr w:type="gramEnd"/>
            <w:r>
              <w:rPr>
                <w:sz w:val="20"/>
                <w:szCs w:val="20"/>
              </w:rPr>
              <w:t>№2(8).-С.90-94.</w:t>
            </w:r>
          </w:p>
          <w:p w:rsidR="008867DF" w:rsidRDefault="000056EB">
            <w:pPr>
              <w:pStyle w:val="3"/>
              <w:numPr>
                <w:ilvl w:val="0"/>
                <w:numId w:val="2"/>
              </w:numPr>
              <w:spacing w:after="0"/>
              <w:rPr>
                <w:sz w:val="20"/>
                <w:szCs w:val="20"/>
                <w:lang w:val="kk-KZ"/>
              </w:rPr>
            </w:pPr>
            <w:r>
              <w:rPr>
                <w:sz w:val="20"/>
                <w:szCs w:val="20"/>
                <w:lang w:val="en-US"/>
              </w:rPr>
              <w:t xml:space="preserve">Pease </w:t>
            </w:r>
            <w:proofErr w:type="spellStart"/>
            <w:r>
              <w:rPr>
                <w:sz w:val="20"/>
                <w:szCs w:val="20"/>
                <w:lang w:val="en-US"/>
              </w:rPr>
              <w:t>Barbara&amp;Allan</w:t>
            </w:r>
            <w:proofErr w:type="spellEnd"/>
            <w:r>
              <w:rPr>
                <w:sz w:val="20"/>
                <w:szCs w:val="20"/>
                <w:lang w:val="en-US"/>
              </w:rPr>
              <w:t xml:space="preserve">. Why Men </w:t>
            </w:r>
            <w:proofErr w:type="gramStart"/>
            <w:r>
              <w:rPr>
                <w:sz w:val="20"/>
                <w:szCs w:val="20"/>
                <w:lang w:val="en-US"/>
              </w:rPr>
              <w:t>don’t</w:t>
            </w:r>
            <w:proofErr w:type="gramEnd"/>
            <w:r>
              <w:rPr>
                <w:sz w:val="20"/>
                <w:szCs w:val="20"/>
                <w:lang w:val="en-US"/>
              </w:rPr>
              <w:t xml:space="preserve"> </w:t>
            </w:r>
            <w:proofErr w:type="spellStart"/>
            <w:r>
              <w:rPr>
                <w:sz w:val="20"/>
                <w:szCs w:val="20"/>
                <w:lang w:val="en-US"/>
              </w:rPr>
              <w:t>Listen&amp;Women</w:t>
            </w:r>
            <w:proofErr w:type="spellEnd"/>
            <w:r>
              <w:rPr>
                <w:sz w:val="20"/>
                <w:szCs w:val="20"/>
                <w:lang w:val="en-US"/>
              </w:rPr>
              <w:t xml:space="preserve"> can’t read maps.-L.: Orion, 200</w:t>
            </w:r>
            <w:r>
              <w:rPr>
                <w:sz w:val="20"/>
                <w:szCs w:val="20"/>
                <w:lang w:val="kk-KZ"/>
              </w:rPr>
              <w:t>7</w:t>
            </w:r>
            <w:r>
              <w:rPr>
                <w:sz w:val="20"/>
                <w:szCs w:val="20"/>
                <w:lang w:val="en-US"/>
              </w:rPr>
              <w:t>.-300 p.</w:t>
            </w:r>
          </w:p>
          <w:p w:rsidR="008867DF" w:rsidRDefault="000056EB">
            <w:pPr>
              <w:pStyle w:val="3"/>
              <w:numPr>
                <w:ilvl w:val="0"/>
                <w:numId w:val="2"/>
              </w:numPr>
              <w:spacing w:after="0"/>
              <w:rPr>
                <w:sz w:val="20"/>
                <w:szCs w:val="20"/>
                <w:lang w:val="kk-KZ"/>
              </w:rPr>
            </w:pPr>
            <w:r w:rsidRPr="000056EB">
              <w:rPr>
                <w:sz w:val="20"/>
                <w:szCs w:val="20"/>
                <w:lang w:val="en-US"/>
              </w:rPr>
              <w:t xml:space="preserve"> </w:t>
            </w:r>
            <w:proofErr w:type="spellStart"/>
            <w:r>
              <w:rPr>
                <w:sz w:val="20"/>
                <w:szCs w:val="20"/>
              </w:rPr>
              <w:t>Голмохаммади</w:t>
            </w:r>
            <w:proofErr w:type="spellEnd"/>
            <w:r>
              <w:rPr>
                <w:sz w:val="20"/>
                <w:szCs w:val="20"/>
              </w:rPr>
              <w:t xml:space="preserve"> Б. Сравнительный кросс-культурный анализ жизненных ценностей спортсменов Ирана и России//Спортивный психолог. №1(7) 2009-С.33-39.</w:t>
            </w:r>
          </w:p>
          <w:p w:rsidR="008867DF" w:rsidRDefault="000056EB">
            <w:pPr>
              <w:pStyle w:val="a9"/>
              <w:numPr>
                <w:ilvl w:val="0"/>
                <w:numId w:val="3"/>
              </w:numPr>
              <w:jc w:val="both"/>
              <w:rPr>
                <w:sz w:val="20"/>
                <w:szCs w:val="20"/>
              </w:rPr>
            </w:pPr>
            <w:proofErr w:type="spellStart"/>
            <w:r>
              <w:rPr>
                <w:sz w:val="20"/>
                <w:szCs w:val="20"/>
              </w:rPr>
              <w:t>Сопов</w:t>
            </w:r>
            <w:proofErr w:type="spellEnd"/>
            <w:r>
              <w:rPr>
                <w:sz w:val="20"/>
                <w:szCs w:val="20"/>
              </w:rPr>
              <w:t xml:space="preserve"> В.Ф. Психологическая подготовка к максимальному спортивному </w:t>
            </w:r>
            <w:proofErr w:type="gramStart"/>
            <w:r>
              <w:rPr>
                <w:sz w:val="20"/>
                <w:szCs w:val="20"/>
              </w:rPr>
              <w:t>результату.-</w:t>
            </w:r>
            <w:proofErr w:type="gramEnd"/>
            <w:r>
              <w:rPr>
                <w:sz w:val="20"/>
                <w:szCs w:val="20"/>
              </w:rPr>
              <w:t>Самара, 2010.</w:t>
            </w:r>
          </w:p>
          <w:p w:rsidR="008867DF" w:rsidRDefault="000056EB">
            <w:pPr>
              <w:pStyle w:val="a9"/>
              <w:numPr>
                <w:ilvl w:val="0"/>
                <w:numId w:val="3"/>
              </w:numPr>
              <w:jc w:val="both"/>
              <w:rPr>
                <w:color w:val="444444"/>
                <w:sz w:val="20"/>
                <w:szCs w:val="20"/>
              </w:rPr>
            </w:pPr>
            <w:proofErr w:type="spellStart"/>
            <w:r>
              <w:rPr>
                <w:color w:val="444444"/>
                <w:sz w:val="20"/>
                <w:szCs w:val="20"/>
              </w:rPr>
              <w:t>Стамбулова</w:t>
            </w:r>
            <w:proofErr w:type="spellEnd"/>
            <w:r>
              <w:rPr>
                <w:color w:val="444444"/>
                <w:sz w:val="20"/>
                <w:szCs w:val="20"/>
              </w:rPr>
              <w:t xml:space="preserve"> Н. Б. Психология спортивной карьеры: Учебное пособие. - </w:t>
            </w:r>
            <w:proofErr w:type="gramStart"/>
            <w:r>
              <w:rPr>
                <w:color w:val="444444"/>
                <w:sz w:val="20"/>
                <w:szCs w:val="20"/>
              </w:rPr>
              <w:t>СПб.:</w:t>
            </w:r>
            <w:proofErr w:type="gramEnd"/>
            <w:r>
              <w:rPr>
                <w:color w:val="444444"/>
                <w:sz w:val="20"/>
                <w:szCs w:val="20"/>
              </w:rPr>
              <w:t xml:space="preserve"> Центр карьеры, 2009. - 368 с. </w:t>
            </w:r>
          </w:p>
          <w:p w:rsidR="008867DF" w:rsidRDefault="000056EB">
            <w:pPr>
              <w:numPr>
                <w:ilvl w:val="0"/>
                <w:numId w:val="3"/>
              </w:numPr>
              <w:jc w:val="both"/>
              <w:rPr>
                <w:sz w:val="20"/>
                <w:szCs w:val="20"/>
                <w:lang w:val="kk-KZ"/>
              </w:rPr>
            </w:pPr>
            <w:r>
              <w:rPr>
                <w:color w:val="444444"/>
                <w:sz w:val="20"/>
                <w:szCs w:val="20"/>
              </w:rPr>
              <w:t xml:space="preserve">Родионов А.В. Психология физического воспитания и </w:t>
            </w:r>
            <w:proofErr w:type="gramStart"/>
            <w:r>
              <w:rPr>
                <w:color w:val="444444"/>
                <w:sz w:val="20"/>
                <w:szCs w:val="20"/>
              </w:rPr>
              <w:t>спорта.-</w:t>
            </w:r>
            <w:proofErr w:type="gramEnd"/>
            <w:r>
              <w:rPr>
                <w:color w:val="444444"/>
                <w:sz w:val="20"/>
                <w:szCs w:val="20"/>
              </w:rPr>
              <w:t xml:space="preserve">  М.: Академический проект, «Мир», 20</w:t>
            </w:r>
            <w:r>
              <w:rPr>
                <w:color w:val="444444"/>
                <w:sz w:val="20"/>
                <w:szCs w:val="20"/>
                <w:lang w:val="kk-KZ"/>
              </w:rPr>
              <w:t>1</w:t>
            </w:r>
            <w:r>
              <w:rPr>
                <w:color w:val="444444"/>
                <w:sz w:val="20"/>
                <w:szCs w:val="20"/>
              </w:rPr>
              <w:t>4.-576 с.</w:t>
            </w:r>
          </w:p>
          <w:p w:rsidR="008867DF" w:rsidRDefault="000056EB">
            <w:pPr>
              <w:numPr>
                <w:ilvl w:val="0"/>
                <w:numId w:val="3"/>
              </w:numPr>
              <w:jc w:val="both"/>
              <w:rPr>
                <w:sz w:val="20"/>
                <w:szCs w:val="20"/>
                <w:lang w:val="kk-KZ"/>
              </w:rPr>
            </w:pPr>
            <w:r>
              <w:rPr>
                <w:sz w:val="20"/>
                <w:szCs w:val="20"/>
                <w:lang w:val="kk-KZ"/>
              </w:rPr>
              <w:t>Некрасов В.П. Психорегуляция в подготовке спортсменов. –М.,2011</w:t>
            </w:r>
          </w:p>
          <w:p w:rsidR="008867DF" w:rsidRDefault="000056EB">
            <w:pPr>
              <w:numPr>
                <w:ilvl w:val="0"/>
                <w:numId w:val="3"/>
              </w:numPr>
              <w:jc w:val="both"/>
              <w:rPr>
                <w:sz w:val="20"/>
                <w:szCs w:val="20"/>
                <w:lang w:val="kk-KZ"/>
              </w:rPr>
            </w:pPr>
            <w:r>
              <w:rPr>
                <w:sz w:val="20"/>
                <w:szCs w:val="20"/>
                <w:lang w:val="kk-KZ"/>
              </w:rPr>
              <w:t>Психология спорта высших достижений /под ред. Родионова. –М.,2008</w:t>
            </w:r>
          </w:p>
          <w:p w:rsidR="008867DF" w:rsidRDefault="000056EB">
            <w:pPr>
              <w:pStyle w:val="a6"/>
              <w:numPr>
                <w:ilvl w:val="0"/>
                <w:numId w:val="3"/>
              </w:numPr>
              <w:shd w:val="clear" w:color="auto" w:fill="FFFFFF"/>
              <w:jc w:val="both"/>
              <w:rPr>
                <w:color w:val="000000"/>
                <w:sz w:val="20"/>
                <w:szCs w:val="20"/>
                <w:lang w:val="kk-KZ"/>
              </w:rPr>
            </w:pPr>
            <w:r>
              <w:rPr>
                <w:sz w:val="20"/>
                <w:szCs w:val="20"/>
              </w:rPr>
              <w:t xml:space="preserve">Малкин В.Р. Почему тренер и спортивный психолог не могут найти друг друга (из практики работы </w:t>
            </w:r>
            <w:proofErr w:type="gramStart"/>
            <w:r>
              <w:rPr>
                <w:sz w:val="20"/>
                <w:szCs w:val="20"/>
              </w:rPr>
              <w:t>психолога)/</w:t>
            </w:r>
            <w:proofErr w:type="gramEnd"/>
            <w:r>
              <w:rPr>
                <w:sz w:val="20"/>
                <w:szCs w:val="20"/>
              </w:rPr>
              <w:t>/Спортивный психолог, 200</w:t>
            </w:r>
            <w:r>
              <w:rPr>
                <w:sz w:val="20"/>
                <w:szCs w:val="20"/>
                <w:lang w:val="kk-KZ"/>
              </w:rPr>
              <w:t>9</w:t>
            </w:r>
            <w:r>
              <w:rPr>
                <w:sz w:val="20"/>
                <w:szCs w:val="20"/>
              </w:rPr>
              <w:t>.-№2(5).-С.4-9</w:t>
            </w:r>
          </w:p>
        </w:tc>
      </w:tr>
    </w:tbl>
    <w:p w:rsidR="008867DF" w:rsidRDefault="008867DF">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8867DF" w:rsidRPr="000A1249">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67DF" w:rsidRDefault="000056EB">
            <w:pPr>
              <w:rPr>
                <w:b/>
                <w:sz w:val="20"/>
                <w:szCs w:val="20"/>
                <w:lang w:val="kk-KZ"/>
              </w:rPr>
            </w:pPr>
            <w:r>
              <w:rPr>
                <w:b/>
                <w:sz w:val="20"/>
                <w:szCs w:val="20"/>
                <w:lang w:val="kk-KZ"/>
              </w:rPr>
              <w:t xml:space="preserve">Пәннің </w:t>
            </w:r>
          </w:p>
          <w:p w:rsidR="008867DF" w:rsidRDefault="000056EB">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8867DF" w:rsidRDefault="000056EB">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 xml:space="preserve">Академиялық тәртіп ережелері: </w:t>
            </w:r>
          </w:p>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НАЗАР АУДАРЫҢЫЗ!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Академиялық құндылықтар:</w:t>
            </w:r>
          </w:p>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 Практикалық / зертханалық сабақтар, СӨЖ өзіндік, шығармашылық сипатта болуы керек.</w:t>
            </w:r>
          </w:p>
          <w:p w:rsidR="008867DF" w:rsidRDefault="000056EB">
            <w:pPr>
              <w:pStyle w:val="a6"/>
              <w:shd w:val="clear" w:color="auto" w:fill="FFFFFF"/>
              <w:spacing w:before="0" w:beforeAutospacing="0" w:after="0" w:afterAutospacing="0"/>
              <w:rPr>
                <w:color w:val="222222"/>
                <w:sz w:val="20"/>
                <w:szCs w:val="20"/>
                <w:lang w:val="kk-KZ"/>
              </w:rPr>
            </w:pPr>
            <w:r>
              <w:rPr>
                <w:color w:val="222222"/>
                <w:sz w:val="20"/>
                <w:szCs w:val="20"/>
                <w:lang w:val="kk-KZ"/>
              </w:rPr>
              <w:t xml:space="preserve">- Бақылаудың барлық кезеңінде плагиатқа, жалған ақпаратқа, көшіруге тыйым салынады. </w:t>
            </w:r>
          </w:p>
          <w:p w:rsidR="008867DF" w:rsidRPr="000056EB" w:rsidRDefault="000056EB">
            <w:pPr>
              <w:jc w:val="both"/>
              <w:rPr>
                <w:bCs/>
                <w:sz w:val="20"/>
                <w:szCs w:val="20"/>
                <w:lang w:val="kk-KZ"/>
              </w:rPr>
            </w:pPr>
            <w:r>
              <w:rPr>
                <w:color w:val="222222"/>
                <w:sz w:val="20"/>
                <w:szCs w:val="20"/>
                <w:lang w:val="kk-KZ"/>
              </w:rPr>
              <w:t xml:space="preserve">- Мүмкіндігі шектеулі студенттер </w:t>
            </w:r>
            <w:r>
              <w:fldChar w:fldCharType="begin"/>
            </w:r>
            <w:r>
              <w:rPr>
                <w:sz w:val="20"/>
                <w:szCs w:val="20"/>
                <w:lang w:val="kk-KZ"/>
              </w:rPr>
              <w:instrText xml:space="preserve"> HYPERLINK "mailto:gulnur840401@gmail.com" </w:instrText>
            </w:r>
            <w:r>
              <w:fldChar w:fldCharType="separate"/>
            </w:r>
            <w:r>
              <w:rPr>
                <w:rStyle w:val="a5"/>
                <w:sz w:val="20"/>
                <w:szCs w:val="20"/>
                <w:lang w:val="kk-KZ"/>
              </w:rPr>
              <w:t>gulnur840401@gmail.com</w:t>
            </w:r>
            <w:r>
              <w:rPr>
                <w:rStyle w:val="a5"/>
                <w:sz w:val="20"/>
                <w:szCs w:val="20"/>
                <w:lang w:val="en-US"/>
              </w:rPr>
              <w:fldChar w:fldCharType="end"/>
            </w:r>
            <w:hyperlink r:id="rId5" w:history="1">
              <w:r>
                <w:rPr>
                  <w:rStyle w:val="a5"/>
                  <w:sz w:val="20"/>
                  <w:szCs w:val="20"/>
                  <w:lang w:val="kk-KZ"/>
                </w:rPr>
                <w:t>. мекен</w:t>
              </w:r>
            </w:hyperlink>
            <w:r>
              <w:rPr>
                <w:color w:val="222222"/>
                <w:sz w:val="20"/>
                <w:szCs w:val="20"/>
                <w:lang w:val="kk-KZ"/>
              </w:rPr>
              <w:t xml:space="preserve"> жайы бойынша кеңес ала алады. </w:t>
            </w:r>
          </w:p>
        </w:tc>
      </w:tr>
      <w:tr w:rsidR="008867DF" w:rsidRPr="000A124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Pr="000056EB" w:rsidRDefault="000056EB">
            <w:pPr>
              <w:jc w:val="center"/>
              <w:rPr>
                <w:b/>
                <w:bCs/>
                <w:sz w:val="20"/>
                <w:szCs w:val="20"/>
                <w:lang w:val="kk-KZ"/>
              </w:rPr>
            </w:pPr>
            <w:r>
              <w:rPr>
                <w:b/>
                <w:bCs/>
                <w:sz w:val="20"/>
                <w:szCs w:val="20"/>
                <w:lang w:val="kk-KZ"/>
              </w:rPr>
              <w:t>БІЛІМ БЕРУ, БІЛІМ АЛУ ЖӘНЕ БАҒАЛАНУ ТУРАЛЫ АҚПАРАТ</w:t>
            </w:r>
          </w:p>
        </w:tc>
      </w:tr>
      <w:tr w:rsidR="008867D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867DF" w:rsidRPr="000056EB" w:rsidRDefault="000056EB">
            <w:pPr>
              <w:jc w:val="both"/>
              <w:rPr>
                <w:b/>
                <w:bCs/>
                <w:sz w:val="20"/>
                <w:szCs w:val="20"/>
                <w:lang w:val="kk-KZ"/>
              </w:rPr>
            </w:pPr>
            <w:r>
              <w:rPr>
                <w:b/>
                <w:bCs/>
                <w:sz w:val="20"/>
                <w:szCs w:val="20"/>
                <w:lang w:val="kk-KZ"/>
              </w:rPr>
              <w:t>Оқу жетістіктерін есептеудің б</w:t>
            </w:r>
            <w:r w:rsidRPr="000056EB">
              <w:rPr>
                <w:b/>
                <w:bCs/>
                <w:sz w:val="20"/>
                <w:szCs w:val="20"/>
                <w:lang w:val="kk-KZ"/>
              </w:rPr>
              <w:t>а</w:t>
            </w:r>
            <w:r>
              <w:rPr>
                <w:b/>
                <w:bCs/>
                <w:sz w:val="20"/>
                <w:szCs w:val="20"/>
                <w:lang w:val="kk-KZ"/>
              </w:rPr>
              <w:t>ллдық</w:t>
            </w:r>
            <w:r w:rsidRPr="000056EB">
              <w:rPr>
                <w:b/>
                <w:bCs/>
                <w:sz w:val="20"/>
                <w:szCs w:val="20"/>
                <w:lang w:val="kk-KZ"/>
              </w:rPr>
              <w:t>-рейтинг</w:t>
            </w:r>
            <w:r>
              <w:rPr>
                <w:b/>
                <w:bCs/>
                <w:sz w:val="20"/>
                <w:szCs w:val="20"/>
                <w:lang w:val="kk-KZ"/>
              </w:rPr>
              <w:t>тік</w:t>
            </w:r>
            <w:r w:rsidRPr="000056EB">
              <w:rPr>
                <w:b/>
                <w:bCs/>
                <w:sz w:val="20"/>
                <w:szCs w:val="20"/>
                <w:lang w:val="kk-KZ"/>
              </w:rPr>
              <w:t xml:space="preserve"> </w:t>
            </w:r>
          </w:p>
          <w:p w:rsidR="008867DF" w:rsidRPr="000056EB" w:rsidRDefault="000056EB">
            <w:pPr>
              <w:jc w:val="both"/>
              <w:rPr>
                <w:b/>
                <w:sz w:val="20"/>
                <w:szCs w:val="20"/>
                <w:highlight w:val="green"/>
                <w:lang w:val="kk-KZ"/>
              </w:rPr>
            </w:pPr>
            <w:r>
              <w:rPr>
                <w:b/>
                <w:bCs/>
                <w:sz w:val="20"/>
                <w:szCs w:val="20"/>
                <w:lang w:val="kk-KZ"/>
              </w:rPr>
              <w:t>әріптік бағалау жүйесі</w:t>
            </w:r>
            <w:r w:rsidRPr="000056EB">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jc w:val="both"/>
              <w:rPr>
                <w:b/>
                <w:bCs/>
                <w:sz w:val="20"/>
                <w:szCs w:val="20"/>
              </w:rPr>
            </w:pPr>
            <w:r>
              <w:rPr>
                <w:b/>
                <w:sz w:val="20"/>
                <w:szCs w:val="20"/>
                <w:lang w:val="kk-KZ"/>
              </w:rPr>
              <w:t xml:space="preserve">Бағалау әдістері </w:t>
            </w:r>
          </w:p>
        </w:tc>
      </w:tr>
      <w:tr w:rsidR="008867D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867DF" w:rsidRDefault="000056EB">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867DF" w:rsidRDefault="000056EB">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rsidR="008867DF" w:rsidRDefault="000056EB">
            <w:pPr>
              <w:jc w:val="both"/>
              <w:rPr>
                <w:sz w:val="20"/>
                <w:szCs w:val="20"/>
                <w:lang w:val="kk-KZ"/>
              </w:rPr>
            </w:pPr>
            <w:r>
              <w:rPr>
                <w:b/>
                <w:bCs/>
                <w:sz w:val="20"/>
                <w:szCs w:val="20"/>
                <w:lang w:val="kk-KZ"/>
              </w:rPr>
              <w:lastRenderedPageBreak/>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867DF" w:rsidRDefault="000056EB">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8867DF">
        <w:trPr>
          <w:trHeight w:val="359"/>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20"/>
                <w:szCs w:val="20"/>
                <w:highlight w:val="green"/>
              </w:rPr>
            </w:pPr>
            <w:r>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8867DF" w:rsidRDefault="000056EB">
            <w:pPr>
              <w:jc w:val="both"/>
              <w:rPr>
                <w:b/>
                <w:sz w:val="20"/>
                <w:szCs w:val="20"/>
                <w:highlight w:val="green"/>
                <w:lang w:val="kk-KZ"/>
              </w:rPr>
            </w:pPr>
            <w:r>
              <w:rPr>
                <w:sz w:val="20"/>
                <w:szCs w:val="20"/>
                <w:lang w:val="kk-KZ"/>
              </w:rPr>
              <w:t>Өте жақсы</w:t>
            </w:r>
          </w:p>
        </w:tc>
        <w:tc>
          <w:tcPr>
            <w:tcW w:w="5528" w:type="dxa"/>
            <w:gridSpan w:val="2"/>
            <w:vMerge/>
          </w:tcPr>
          <w:p w:rsidR="008867DF" w:rsidRDefault="008867DF">
            <w:pPr>
              <w:jc w:val="both"/>
              <w:rPr>
                <w:sz w:val="20"/>
                <w:szCs w:val="20"/>
                <w:highlight w:val="green"/>
              </w:rPr>
            </w:pPr>
          </w:p>
        </w:tc>
      </w:tr>
      <w:tr w:rsidR="008867DF">
        <w:trPr>
          <w:trHeight w:val="359"/>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lastRenderedPageBreak/>
              <w:t>A-</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90-94</w:t>
            </w:r>
          </w:p>
        </w:tc>
        <w:tc>
          <w:tcPr>
            <w:tcW w:w="1843" w:type="dxa"/>
            <w:vMerge/>
          </w:tcPr>
          <w:p w:rsidR="008867DF" w:rsidRDefault="008867DF">
            <w:pPr>
              <w:jc w:val="both"/>
              <w:rPr>
                <w:b/>
                <w:sz w:val="16"/>
                <w:szCs w:val="16"/>
                <w:highlight w:val="green"/>
              </w:rPr>
            </w:pPr>
          </w:p>
        </w:tc>
        <w:tc>
          <w:tcPr>
            <w:tcW w:w="5528" w:type="dxa"/>
            <w:gridSpan w:val="2"/>
            <w:vMerge/>
          </w:tcPr>
          <w:p w:rsidR="008867DF" w:rsidRDefault="008867DF">
            <w:pPr>
              <w:jc w:val="both"/>
              <w:rPr>
                <w:sz w:val="16"/>
                <w:szCs w:val="16"/>
                <w:highlight w:val="green"/>
              </w:rPr>
            </w:pPr>
          </w:p>
        </w:tc>
      </w:tr>
      <w:tr w:rsidR="008867DF">
        <w:trPr>
          <w:trHeight w:val="973"/>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rsidR="008867DF" w:rsidRDefault="000056EB">
            <w:pPr>
              <w:jc w:val="both"/>
              <w:rPr>
                <w:b/>
                <w:sz w:val="16"/>
                <w:szCs w:val="16"/>
                <w:highlight w:val="green"/>
                <w:lang w:val="kk-KZ"/>
              </w:rPr>
            </w:pPr>
            <w:r>
              <w:rPr>
                <w:sz w:val="16"/>
                <w:szCs w:val="16"/>
                <w:lang w:val="kk-KZ"/>
              </w:rPr>
              <w:t xml:space="preserve">Жақсы </w:t>
            </w:r>
          </w:p>
        </w:tc>
        <w:tc>
          <w:tcPr>
            <w:tcW w:w="5528" w:type="dxa"/>
            <w:gridSpan w:val="2"/>
            <w:vMerge/>
          </w:tcPr>
          <w:p w:rsidR="008867DF" w:rsidRDefault="008867DF">
            <w:pPr>
              <w:jc w:val="both"/>
              <w:rPr>
                <w:sz w:val="16"/>
                <w:szCs w:val="16"/>
              </w:rPr>
            </w:pPr>
          </w:p>
        </w:tc>
      </w:tr>
      <w:tr w:rsidR="008867DF">
        <w:trPr>
          <w:trHeight w:val="215"/>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80-84</w:t>
            </w:r>
          </w:p>
        </w:tc>
        <w:tc>
          <w:tcPr>
            <w:tcW w:w="1843" w:type="dxa"/>
            <w:vMerge/>
          </w:tcPr>
          <w:p w:rsidR="008867DF" w:rsidRDefault="008867DF">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867DF" w:rsidRDefault="000056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867DF" w:rsidRDefault="008867DF">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8867DF" w:rsidRDefault="000056EB">
            <w:pPr>
              <w:rPr>
                <w:color w:val="FF0000"/>
                <w:sz w:val="16"/>
                <w:szCs w:val="16"/>
                <w:u w:val="single"/>
                <w:lang w:val="kk-KZ"/>
              </w:rPr>
            </w:pPr>
            <w:r>
              <w:rPr>
                <w:b/>
                <w:bCs/>
                <w:sz w:val="16"/>
                <w:szCs w:val="16"/>
                <w:lang w:val="kk-KZ"/>
              </w:rPr>
              <w:t xml:space="preserve">% мәндегі баллдар </w:t>
            </w:r>
          </w:p>
        </w:tc>
      </w:tr>
      <w:tr w:rsidR="008867DF">
        <w:trPr>
          <w:trHeight w:val="185"/>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75-79</w:t>
            </w:r>
          </w:p>
        </w:tc>
        <w:tc>
          <w:tcPr>
            <w:tcW w:w="1843" w:type="dxa"/>
            <w:vMerge/>
          </w:tcPr>
          <w:p w:rsidR="008867DF" w:rsidRDefault="008867D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867DF" w:rsidRDefault="000056EB">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867DF" w:rsidRDefault="000056EB">
            <w:pPr>
              <w:jc w:val="both"/>
              <w:rPr>
                <w:b/>
                <w:bCs/>
                <w:color w:val="FF0000"/>
                <w:sz w:val="16"/>
                <w:szCs w:val="16"/>
              </w:rPr>
            </w:pPr>
            <w:r>
              <w:rPr>
                <w:sz w:val="16"/>
                <w:szCs w:val="16"/>
              </w:rPr>
              <w:t>5</w:t>
            </w:r>
          </w:p>
        </w:tc>
      </w:tr>
      <w:tr w:rsidR="008867DF">
        <w:trPr>
          <w:trHeight w:val="51"/>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70-74</w:t>
            </w:r>
          </w:p>
        </w:tc>
        <w:tc>
          <w:tcPr>
            <w:tcW w:w="1843" w:type="dxa"/>
            <w:vMerge/>
          </w:tcPr>
          <w:p w:rsidR="008867DF" w:rsidRDefault="008867D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867DF" w:rsidRDefault="000056EB">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867DF" w:rsidRDefault="000056EB">
            <w:pPr>
              <w:jc w:val="both"/>
              <w:rPr>
                <w:color w:val="FF0000"/>
                <w:sz w:val="16"/>
                <w:szCs w:val="16"/>
              </w:rPr>
            </w:pPr>
            <w:r>
              <w:rPr>
                <w:sz w:val="16"/>
                <w:szCs w:val="16"/>
              </w:rPr>
              <w:t>20</w:t>
            </w:r>
          </w:p>
        </w:tc>
      </w:tr>
      <w:tr w:rsidR="008867DF">
        <w:trPr>
          <w:trHeight w:val="90"/>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rsidR="008867DF" w:rsidRDefault="000056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867DF" w:rsidRDefault="000056EB">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rsidR="008867DF" w:rsidRDefault="000056EB">
            <w:pPr>
              <w:jc w:val="both"/>
              <w:rPr>
                <w:color w:val="FF0000"/>
                <w:sz w:val="16"/>
                <w:szCs w:val="16"/>
              </w:rPr>
            </w:pPr>
            <w:r>
              <w:rPr>
                <w:sz w:val="16"/>
                <w:szCs w:val="16"/>
              </w:rPr>
              <w:t xml:space="preserve"> 25</w:t>
            </w:r>
          </w:p>
        </w:tc>
      </w:tr>
      <w:tr w:rsidR="008867DF">
        <w:trPr>
          <w:trHeight w:val="87"/>
        </w:trPr>
        <w:tc>
          <w:tcPr>
            <w:tcW w:w="851"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rsidR="008867DF" w:rsidRDefault="000056EB">
            <w:pPr>
              <w:jc w:val="both"/>
              <w:rPr>
                <w:b/>
                <w:sz w:val="16"/>
                <w:szCs w:val="16"/>
                <w:highlight w:val="green"/>
              </w:rPr>
            </w:pPr>
            <w:r>
              <w:rPr>
                <w:sz w:val="16"/>
                <w:szCs w:val="16"/>
              </w:rPr>
              <w:t>60-64</w:t>
            </w:r>
          </w:p>
        </w:tc>
        <w:tc>
          <w:tcPr>
            <w:tcW w:w="1843" w:type="dxa"/>
            <w:vMerge/>
          </w:tcPr>
          <w:p w:rsidR="008867DF" w:rsidRDefault="008867D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867DF" w:rsidRDefault="000056EB">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867DF" w:rsidRDefault="000056EB">
            <w:pPr>
              <w:jc w:val="both"/>
              <w:rPr>
                <w:color w:val="FF0000"/>
                <w:sz w:val="16"/>
                <w:szCs w:val="16"/>
              </w:rPr>
            </w:pPr>
            <w:r>
              <w:rPr>
                <w:color w:val="FF0000"/>
                <w:sz w:val="16"/>
                <w:szCs w:val="16"/>
              </w:rPr>
              <w:t xml:space="preserve"> </w:t>
            </w:r>
            <w:r>
              <w:rPr>
                <w:sz w:val="16"/>
                <w:szCs w:val="16"/>
              </w:rPr>
              <w:t>10</w:t>
            </w:r>
          </w:p>
        </w:tc>
      </w:tr>
      <w:tr w:rsidR="008867DF">
        <w:trPr>
          <w:trHeight w:val="250"/>
        </w:trPr>
        <w:tc>
          <w:tcPr>
            <w:tcW w:w="851" w:type="dxa"/>
            <w:tcBorders>
              <w:left w:val="single" w:sz="4" w:space="0" w:color="000000" w:themeColor="text1"/>
              <w:bottom w:val="single" w:sz="4" w:space="0" w:color="auto"/>
              <w:right w:val="single" w:sz="4" w:space="0" w:color="000000" w:themeColor="text1"/>
            </w:tcBorders>
          </w:tcPr>
          <w:p w:rsidR="008867DF" w:rsidRDefault="000056EB">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867DF" w:rsidRDefault="000056EB">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867DF" w:rsidRDefault="000056EB">
            <w:pPr>
              <w:jc w:val="both"/>
              <w:rPr>
                <w:b/>
                <w:sz w:val="16"/>
                <w:szCs w:val="16"/>
                <w:highlight w:val="green"/>
              </w:rPr>
            </w:pPr>
            <w:r>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867DF" w:rsidRDefault="000056EB">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8867DF" w:rsidRDefault="000056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8867DF" w:rsidRDefault="000056EB">
            <w:pPr>
              <w:jc w:val="both"/>
              <w:rPr>
                <w:sz w:val="16"/>
                <w:szCs w:val="16"/>
              </w:rPr>
            </w:pPr>
            <w:r>
              <w:rPr>
                <w:sz w:val="16"/>
                <w:szCs w:val="16"/>
              </w:rPr>
              <w:t>40</w:t>
            </w:r>
          </w:p>
        </w:tc>
      </w:tr>
      <w:tr w:rsidR="008867DF">
        <w:trPr>
          <w:trHeight w:val="146"/>
        </w:trPr>
        <w:tc>
          <w:tcPr>
            <w:tcW w:w="851" w:type="dxa"/>
            <w:tcBorders>
              <w:top w:val="single" w:sz="4" w:space="0" w:color="auto"/>
              <w:left w:val="single" w:sz="4" w:space="0" w:color="auto"/>
              <w:bottom w:val="single" w:sz="4" w:space="0" w:color="auto"/>
              <w:right w:val="single" w:sz="4" w:space="0" w:color="auto"/>
            </w:tcBorders>
          </w:tcPr>
          <w:p w:rsidR="008867DF" w:rsidRDefault="000056EB">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8867DF" w:rsidRDefault="000056EB">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8867DF" w:rsidRDefault="000056EB">
            <w:pPr>
              <w:rPr>
                <w:sz w:val="16"/>
                <w:szCs w:val="16"/>
                <w:highlight w:val="green"/>
              </w:rPr>
            </w:pPr>
            <w:r>
              <w:rPr>
                <w:sz w:val="16"/>
                <w:szCs w:val="16"/>
              </w:rPr>
              <w:t>50-54</w:t>
            </w:r>
          </w:p>
        </w:tc>
        <w:tc>
          <w:tcPr>
            <w:tcW w:w="1843" w:type="dxa"/>
            <w:vMerge/>
          </w:tcPr>
          <w:p w:rsidR="008867DF" w:rsidRDefault="008867DF">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867DF" w:rsidRDefault="000056EB">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8867DF" w:rsidRDefault="000056EB">
            <w:pPr>
              <w:rPr>
                <w:sz w:val="16"/>
                <w:szCs w:val="16"/>
              </w:rPr>
            </w:pPr>
            <w:r>
              <w:rPr>
                <w:sz w:val="16"/>
                <w:szCs w:val="16"/>
              </w:rPr>
              <w:t xml:space="preserve">100 </w:t>
            </w:r>
          </w:p>
        </w:tc>
      </w:tr>
      <w:tr w:rsidR="008867D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867DF" w:rsidRDefault="008867DF">
            <w:pPr>
              <w:tabs>
                <w:tab w:val="left" w:pos="1276"/>
              </w:tabs>
              <w:jc w:val="center"/>
              <w:rPr>
                <w:b/>
                <w:sz w:val="8"/>
                <w:szCs w:val="8"/>
              </w:rPr>
            </w:pPr>
          </w:p>
          <w:p w:rsidR="008867DF" w:rsidRDefault="000056EB">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8867DF" w:rsidRDefault="008867DF">
            <w:pPr>
              <w:jc w:val="center"/>
              <w:rPr>
                <w:b/>
                <w:sz w:val="8"/>
                <w:szCs w:val="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8867DF">
        <w:tc>
          <w:tcPr>
            <w:tcW w:w="1135" w:type="dxa"/>
            <w:shd w:val="clear" w:color="auto" w:fill="auto"/>
          </w:tcPr>
          <w:p w:rsidR="008867DF" w:rsidRDefault="000056EB">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867DF" w:rsidRDefault="000056E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867DF" w:rsidRDefault="000056EB">
            <w:pPr>
              <w:tabs>
                <w:tab w:val="left" w:pos="1276"/>
              </w:tabs>
              <w:rPr>
                <w:b/>
                <w:sz w:val="20"/>
                <w:szCs w:val="20"/>
                <w:lang w:val="kk-KZ"/>
              </w:rPr>
            </w:pPr>
            <w:r>
              <w:rPr>
                <w:b/>
                <w:sz w:val="20"/>
                <w:szCs w:val="20"/>
                <w:lang w:val="kk-KZ"/>
              </w:rPr>
              <w:t>Сағат саны</w:t>
            </w:r>
          </w:p>
        </w:tc>
        <w:tc>
          <w:tcPr>
            <w:tcW w:w="727" w:type="dxa"/>
            <w:shd w:val="clear" w:color="auto" w:fill="auto"/>
          </w:tcPr>
          <w:p w:rsidR="008867DF" w:rsidRDefault="000056EB">
            <w:pPr>
              <w:tabs>
                <w:tab w:val="left" w:pos="1276"/>
              </w:tabs>
              <w:ind w:left="-68" w:firstLine="26"/>
              <w:rPr>
                <w:b/>
                <w:sz w:val="20"/>
                <w:szCs w:val="20"/>
              </w:rPr>
            </w:pPr>
            <w:r>
              <w:rPr>
                <w:b/>
                <w:sz w:val="20"/>
                <w:szCs w:val="20"/>
              </w:rPr>
              <w:t>Макс.</w:t>
            </w:r>
          </w:p>
          <w:p w:rsidR="008867DF" w:rsidRDefault="000056EB">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8867DF">
        <w:tc>
          <w:tcPr>
            <w:tcW w:w="10509" w:type="dxa"/>
            <w:gridSpan w:val="4"/>
            <w:shd w:val="clear" w:color="auto" w:fill="auto"/>
          </w:tcPr>
          <w:p w:rsidR="008867DF" w:rsidRDefault="000056EB">
            <w:pPr>
              <w:jc w:val="center"/>
              <w:rPr>
                <w:b/>
                <w:color w:val="FF0000"/>
                <w:sz w:val="20"/>
                <w:szCs w:val="20"/>
                <w:lang w:val="kk-KZ"/>
              </w:rPr>
            </w:pPr>
            <w:r>
              <w:rPr>
                <w:b/>
                <w:sz w:val="20"/>
                <w:szCs w:val="20"/>
              </w:rPr>
              <w:t xml:space="preserve">МОДУЛЬ 1 </w:t>
            </w:r>
            <w:r>
              <w:rPr>
                <w:b/>
                <w:sz w:val="20"/>
                <w:szCs w:val="20"/>
                <w:lang w:val="kk-KZ"/>
              </w:rPr>
              <w:t>Спорт психологиясына кіріспе</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1</w:t>
            </w:r>
          </w:p>
        </w:tc>
        <w:tc>
          <w:tcPr>
            <w:tcW w:w="7787" w:type="dxa"/>
            <w:shd w:val="clear" w:color="auto" w:fill="auto"/>
          </w:tcPr>
          <w:p w:rsidR="008867DF" w:rsidRDefault="000056EB">
            <w:pPr>
              <w:contextualSpacing/>
              <w:rPr>
                <w:b/>
                <w:sz w:val="20"/>
                <w:szCs w:val="20"/>
              </w:rPr>
            </w:pPr>
            <w:r>
              <w:rPr>
                <w:b/>
                <w:sz w:val="20"/>
                <w:szCs w:val="20"/>
                <w:lang w:val="kk-KZ"/>
              </w:rPr>
              <w:t xml:space="preserve">Д </w:t>
            </w:r>
            <w:r>
              <w:rPr>
                <w:b/>
                <w:sz w:val="20"/>
                <w:szCs w:val="20"/>
              </w:rPr>
              <w:t>1</w:t>
            </w:r>
            <w:r>
              <w:rPr>
                <w:sz w:val="20"/>
                <w:szCs w:val="20"/>
                <w:lang w:val="kk-KZ"/>
              </w:rPr>
              <w:t xml:space="preserve"> Спорт психологиясы психологиялық  ғылым мен тәжірибенің арнайы саласы ретінде</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sz w:val="20"/>
                <w:szCs w:val="20"/>
              </w:rPr>
            </w:pPr>
            <w:r>
              <w:rPr>
                <w:b/>
                <w:sz w:val="20"/>
                <w:szCs w:val="20"/>
              </w:rPr>
              <w:t>С</w:t>
            </w:r>
            <w:r>
              <w:rPr>
                <w:b/>
                <w:sz w:val="20"/>
                <w:szCs w:val="20"/>
                <w:lang w:val="kk-KZ"/>
              </w:rPr>
              <w:t xml:space="preserve">С </w:t>
            </w:r>
            <w:r>
              <w:rPr>
                <w:b/>
                <w:sz w:val="20"/>
                <w:szCs w:val="20"/>
              </w:rPr>
              <w:t xml:space="preserve">1. </w:t>
            </w:r>
            <w:r>
              <w:rPr>
                <w:sz w:val="20"/>
                <w:szCs w:val="20"/>
                <w:lang w:val="kk-KZ"/>
              </w:rPr>
              <w:t>Спорт және жеке адам. Спортшының  тұлға ретінде қалыптасуы</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sz w:val="20"/>
                <w:szCs w:val="20"/>
              </w:rPr>
            </w:pPr>
            <w:r>
              <w:rPr>
                <w:sz w:val="20"/>
                <w:szCs w:val="20"/>
              </w:rPr>
              <w:t>8</w:t>
            </w:r>
          </w:p>
        </w:tc>
      </w:tr>
      <w:tr w:rsidR="008867DF">
        <w:trPr>
          <w:trHeight w:val="241"/>
        </w:trPr>
        <w:tc>
          <w:tcPr>
            <w:tcW w:w="1135" w:type="dxa"/>
            <w:vMerge w:val="restart"/>
            <w:shd w:val="clear" w:color="auto" w:fill="auto"/>
          </w:tcPr>
          <w:p w:rsidR="008867DF" w:rsidRDefault="000056EB">
            <w:pPr>
              <w:tabs>
                <w:tab w:val="left" w:pos="1276"/>
              </w:tabs>
              <w:jc w:val="center"/>
              <w:rPr>
                <w:sz w:val="20"/>
                <w:szCs w:val="20"/>
              </w:rPr>
            </w:pPr>
            <w:r>
              <w:rPr>
                <w:sz w:val="20"/>
                <w:szCs w:val="20"/>
              </w:rPr>
              <w:t>2</w:t>
            </w:r>
          </w:p>
        </w:tc>
        <w:tc>
          <w:tcPr>
            <w:tcW w:w="7787" w:type="dxa"/>
            <w:shd w:val="clear" w:color="auto" w:fill="auto"/>
          </w:tcPr>
          <w:p w:rsidR="008867DF" w:rsidRDefault="000056EB">
            <w:pPr>
              <w:jc w:val="both"/>
              <w:rPr>
                <w:b/>
                <w:sz w:val="20"/>
                <w:szCs w:val="20"/>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Спорт және жеке адам. Спортшының  тұлға ретінде қалыптасуы</w:t>
            </w:r>
          </w:p>
        </w:tc>
        <w:tc>
          <w:tcPr>
            <w:tcW w:w="860" w:type="dxa"/>
            <w:shd w:val="clear" w:color="auto" w:fill="auto"/>
          </w:tcPr>
          <w:p w:rsidR="008867DF" w:rsidRDefault="000056EB">
            <w:pPr>
              <w:tabs>
                <w:tab w:val="left" w:pos="1276"/>
              </w:tabs>
              <w:jc w:val="center"/>
              <w:rPr>
                <w:sz w:val="20"/>
                <w:szCs w:val="20"/>
              </w:rPr>
            </w:pPr>
            <w:r>
              <w:rPr>
                <w:sz w:val="20"/>
                <w:szCs w:val="20"/>
              </w:rPr>
              <w:t>1</w:t>
            </w:r>
          </w:p>
        </w:tc>
        <w:tc>
          <w:tcPr>
            <w:tcW w:w="727" w:type="dxa"/>
            <w:shd w:val="clear" w:color="auto" w:fill="auto"/>
          </w:tcPr>
          <w:p w:rsidR="008867DF" w:rsidRDefault="000056EB">
            <w:pPr>
              <w:tabs>
                <w:tab w:val="left" w:pos="1276"/>
              </w:tabs>
              <w:jc w:val="center"/>
              <w:rPr>
                <w:sz w:val="20"/>
                <w:szCs w:val="20"/>
              </w:rPr>
            </w:pPr>
            <w:r>
              <w:rPr>
                <w:sz w:val="20"/>
                <w:szCs w:val="20"/>
              </w:rPr>
              <w:t>2</w:t>
            </w:r>
          </w:p>
        </w:tc>
      </w:tr>
      <w:tr w:rsidR="008867DF">
        <w:trPr>
          <w:trHeight w:val="296"/>
        </w:trPr>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rPr>
                <w:b/>
                <w:sz w:val="20"/>
                <w:szCs w:val="20"/>
              </w:rPr>
            </w:pPr>
            <w:r>
              <w:rPr>
                <w:b/>
                <w:sz w:val="20"/>
                <w:szCs w:val="20"/>
              </w:rPr>
              <w:t>С</w:t>
            </w:r>
            <w:r>
              <w:rPr>
                <w:b/>
                <w:sz w:val="20"/>
                <w:szCs w:val="20"/>
                <w:lang w:val="kk-KZ"/>
              </w:rPr>
              <w:t>С</w:t>
            </w:r>
            <w:r>
              <w:rPr>
                <w:b/>
                <w:sz w:val="20"/>
                <w:szCs w:val="20"/>
              </w:rPr>
              <w:t xml:space="preserve"> 2.</w:t>
            </w:r>
            <w:r>
              <w:rPr>
                <w:b/>
                <w:bCs/>
                <w:sz w:val="20"/>
                <w:szCs w:val="20"/>
                <w:lang w:val="kk-KZ"/>
              </w:rPr>
              <w:t xml:space="preserve"> </w:t>
            </w:r>
            <w:r>
              <w:rPr>
                <w:sz w:val="20"/>
                <w:szCs w:val="20"/>
                <w:lang w:val="kk-KZ"/>
              </w:rPr>
              <w:t>Спорт психологына қойылатын талаптар.Спорт психологиясының даму тарихы</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sz w:val="20"/>
                <w:szCs w:val="20"/>
              </w:rPr>
            </w:pPr>
            <w:r>
              <w:rPr>
                <w:sz w:val="20"/>
                <w:szCs w:val="20"/>
              </w:rPr>
              <w:t>8</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b/>
                <w:bCs/>
                <w:sz w:val="20"/>
                <w:szCs w:val="20"/>
                <w:lang w:val="kk-KZ"/>
              </w:rPr>
            </w:pPr>
            <w:r>
              <w:rPr>
                <w:b/>
                <w:sz w:val="20"/>
                <w:szCs w:val="20"/>
                <w:lang w:val="kk-KZ"/>
              </w:rPr>
              <w:t>ОБӨЖ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p>
          <w:p w:rsidR="008867DF" w:rsidRDefault="000056EB">
            <w:pPr>
              <w:jc w:val="both"/>
              <w:rPr>
                <w:color w:val="201F1E"/>
                <w:sz w:val="20"/>
                <w:szCs w:val="20"/>
                <w:shd w:val="clear" w:color="auto" w:fill="FFFFFF"/>
                <w:lang w:val="kk-KZ"/>
              </w:rPr>
            </w:pPr>
            <w:r w:rsidRPr="000A1249">
              <w:rPr>
                <w:color w:val="201F1E"/>
                <w:sz w:val="20"/>
                <w:szCs w:val="20"/>
                <w:shd w:val="clear" w:color="auto" w:fill="FFFFFF"/>
                <w:lang w:val="kk-KZ"/>
              </w:rPr>
              <w:t>Б</w:t>
            </w:r>
            <w:r>
              <w:rPr>
                <w:color w:val="201F1E"/>
                <w:sz w:val="20"/>
                <w:szCs w:val="20"/>
                <w:shd w:val="clear" w:color="auto" w:fill="FFFFFF"/>
                <w:lang w:val="kk-KZ"/>
              </w:rPr>
              <w:t>ӨЖ  орындау бойынша кеңес беру</w:t>
            </w:r>
          </w:p>
        </w:tc>
        <w:tc>
          <w:tcPr>
            <w:tcW w:w="860" w:type="dxa"/>
            <w:shd w:val="clear" w:color="auto" w:fill="auto"/>
          </w:tcPr>
          <w:p w:rsidR="008867DF" w:rsidRDefault="008867DF">
            <w:pPr>
              <w:tabs>
                <w:tab w:val="left" w:pos="1276"/>
              </w:tabs>
              <w:jc w:val="center"/>
              <w:rPr>
                <w:b/>
                <w:sz w:val="20"/>
                <w:szCs w:val="20"/>
                <w:lang w:val="kk-KZ"/>
              </w:rPr>
            </w:pPr>
          </w:p>
        </w:tc>
        <w:tc>
          <w:tcPr>
            <w:tcW w:w="727" w:type="dxa"/>
            <w:shd w:val="clear" w:color="auto" w:fill="auto"/>
          </w:tcPr>
          <w:p w:rsidR="008867DF" w:rsidRDefault="000056EB">
            <w:pPr>
              <w:tabs>
                <w:tab w:val="left" w:pos="1276"/>
              </w:tabs>
              <w:jc w:val="center"/>
              <w:rPr>
                <w:b/>
                <w:sz w:val="20"/>
                <w:szCs w:val="20"/>
              </w:rPr>
            </w:pPr>
            <w:r>
              <w:rPr>
                <w:b/>
                <w:sz w:val="20"/>
                <w:szCs w:val="20"/>
              </w:rPr>
              <w:t xml:space="preserve">15 </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3</w:t>
            </w:r>
          </w:p>
        </w:tc>
        <w:tc>
          <w:tcPr>
            <w:tcW w:w="7787" w:type="dxa"/>
            <w:shd w:val="clear" w:color="auto" w:fill="auto"/>
          </w:tcPr>
          <w:p w:rsidR="008867DF" w:rsidRDefault="000056EB">
            <w:pPr>
              <w:tabs>
                <w:tab w:val="left" w:pos="1276"/>
              </w:tabs>
              <w:rPr>
                <w:b/>
                <w:sz w:val="20"/>
                <w:szCs w:val="20"/>
              </w:rPr>
            </w:pPr>
            <w:r>
              <w:rPr>
                <w:b/>
                <w:sz w:val="20"/>
                <w:szCs w:val="20"/>
                <w:lang w:val="kk-KZ"/>
              </w:rPr>
              <w:t xml:space="preserve">Д </w:t>
            </w:r>
            <w:r>
              <w:rPr>
                <w:b/>
                <w:sz w:val="20"/>
                <w:szCs w:val="20"/>
              </w:rPr>
              <w:t xml:space="preserve">3 </w:t>
            </w:r>
            <w:r>
              <w:rPr>
                <w:bCs/>
                <w:sz w:val="20"/>
                <w:szCs w:val="20"/>
                <w:lang w:val="kk-KZ"/>
              </w:rPr>
              <w:t>Спортшының және тренердің жеке тұлғасы.</w:t>
            </w:r>
            <w:r>
              <w:rPr>
                <w:sz w:val="20"/>
                <w:szCs w:val="20"/>
                <w:lang w:val="kk-KZ"/>
              </w:rPr>
              <w:t xml:space="preserve"> Психолог және тренер</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b/>
                <w:sz w:val="20"/>
                <w:szCs w:val="20"/>
              </w:rPr>
            </w:pPr>
            <w:r>
              <w:rPr>
                <w:b/>
                <w:sz w:val="20"/>
                <w:szCs w:val="20"/>
              </w:rPr>
              <w:t>С</w:t>
            </w:r>
            <w:r>
              <w:rPr>
                <w:b/>
                <w:sz w:val="20"/>
                <w:szCs w:val="20"/>
                <w:lang w:val="kk-KZ"/>
              </w:rPr>
              <w:t>С</w:t>
            </w:r>
            <w:r>
              <w:rPr>
                <w:b/>
                <w:sz w:val="20"/>
                <w:szCs w:val="20"/>
              </w:rPr>
              <w:t xml:space="preserve"> 3.</w:t>
            </w:r>
            <w:r>
              <w:rPr>
                <w:sz w:val="20"/>
                <w:szCs w:val="20"/>
                <w:lang w:val="kk-KZ"/>
              </w:rPr>
              <w:t>Спорт психологы және бапкер</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sz w:val="20"/>
                <w:szCs w:val="20"/>
              </w:rPr>
            </w:pPr>
            <w:r>
              <w:rPr>
                <w:sz w:val="20"/>
                <w:szCs w:val="20"/>
              </w:rPr>
              <w:t>8</w:t>
            </w:r>
          </w:p>
        </w:tc>
      </w:tr>
      <w:tr w:rsidR="008867DF">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contextualSpacing/>
              <w:jc w:val="both"/>
              <w:rPr>
                <w:color w:val="FF0000"/>
                <w:sz w:val="20"/>
                <w:szCs w:val="20"/>
                <w:lang w:val="kk-KZ"/>
              </w:rPr>
            </w:pPr>
            <w:r>
              <w:rPr>
                <w:b/>
                <w:sz w:val="20"/>
                <w:szCs w:val="20"/>
                <w:lang w:val="kk-KZ"/>
              </w:rPr>
              <w:t>БӨЗ</w:t>
            </w:r>
            <w:r>
              <w:rPr>
                <w:b/>
                <w:sz w:val="20"/>
                <w:szCs w:val="20"/>
              </w:rPr>
              <w:t xml:space="preserve"> 1.</w:t>
            </w:r>
            <w:r>
              <w:rPr>
                <w:rFonts w:eastAsia="???"/>
                <w:i/>
                <w:sz w:val="20"/>
                <w:szCs w:val="20"/>
                <w:lang w:val="kk-KZ"/>
              </w:rPr>
              <w:t xml:space="preserve"> </w:t>
            </w:r>
            <w:r>
              <w:rPr>
                <w:sz w:val="20"/>
                <w:szCs w:val="20"/>
                <w:lang w:val="kk-KZ"/>
              </w:rPr>
              <w:t xml:space="preserve"> Спортшы модельін жасау. Эскиз үлгісінде беріңіз</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0056EB">
            <w:pPr>
              <w:tabs>
                <w:tab w:val="left" w:pos="1276"/>
              </w:tabs>
              <w:jc w:val="both"/>
              <w:rPr>
                <w:sz w:val="20"/>
                <w:szCs w:val="20"/>
              </w:rPr>
            </w:pPr>
            <w:r>
              <w:rPr>
                <w:sz w:val="20"/>
                <w:szCs w:val="20"/>
              </w:rPr>
              <w:t xml:space="preserve">   15</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4</w:t>
            </w:r>
          </w:p>
        </w:tc>
        <w:tc>
          <w:tcPr>
            <w:tcW w:w="7787" w:type="dxa"/>
            <w:shd w:val="clear" w:color="auto" w:fill="auto"/>
          </w:tcPr>
          <w:p w:rsidR="008867DF" w:rsidRDefault="000056EB">
            <w:pPr>
              <w:tabs>
                <w:tab w:val="left" w:pos="1276"/>
              </w:tabs>
              <w:rPr>
                <w:b/>
                <w:sz w:val="20"/>
                <w:szCs w:val="20"/>
              </w:rPr>
            </w:pPr>
            <w:r>
              <w:rPr>
                <w:b/>
                <w:sz w:val="20"/>
                <w:szCs w:val="20"/>
                <w:lang w:val="kk-KZ"/>
              </w:rPr>
              <w:t xml:space="preserve">Д </w:t>
            </w:r>
            <w:r>
              <w:rPr>
                <w:b/>
                <w:sz w:val="20"/>
                <w:szCs w:val="20"/>
              </w:rPr>
              <w:t>4</w:t>
            </w:r>
            <w:r>
              <w:rPr>
                <w:b/>
                <w:sz w:val="20"/>
                <w:szCs w:val="20"/>
                <w:lang w:val="kk-KZ"/>
              </w:rPr>
              <w:t xml:space="preserve"> </w:t>
            </w:r>
            <w:r>
              <w:rPr>
                <w:sz w:val="20"/>
                <w:szCs w:val="20"/>
                <w:lang w:val="kk-KZ"/>
              </w:rPr>
              <w:t>Спортшының тұлғалық ерекшеліктері</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b/>
                <w:sz w:val="20"/>
                <w:szCs w:val="20"/>
              </w:rPr>
            </w:pPr>
            <w:r>
              <w:rPr>
                <w:b/>
                <w:sz w:val="20"/>
                <w:szCs w:val="20"/>
              </w:rPr>
              <w:t>С</w:t>
            </w:r>
            <w:r>
              <w:rPr>
                <w:b/>
                <w:sz w:val="20"/>
                <w:szCs w:val="20"/>
                <w:lang w:val="kk-KZ"/>
              </w:rPr>
              <w:t>С</w:t>
            </w:r>
            <w:r>
              <w:rPr>
                <w:b/>
                <w:sz w:val="20"/>
                <w:szCs w:val="20"/>
              </w:rPr>
              <w:t xml:space="preserve"> 4.</w:t>
            </w:r>
            <w:r>
              <w:rPr>
                <w:bCs/>
                <w:sz w:val="20"/>
                <w:szCs w:val="20"/>
                <w:lang w:val="kk-KZ"/>
              </w:rPr>
              <w:t>Спорттағы адамның жүйелік сипаттамасы.Спортсмен индивид ретінде</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sz w:val="20"/>
                <w:szCs w:val="20"/>
              </w:rPr>
            </w:pPr>
            <w:r>
              <w:rPr>
                <w:sz w:val="20"/>
                <w:szCs w:val="20"/>
              </w:rPr>
              <w:t>8</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8867DF">
            <w:pPr>
              <w:tabs>
                <w:tab w:val="left" w:pos="1276"/>
              </w:tabs>
              <w:rPr>
                <w:b/>
                <w:sz w:val="20"/>
                <w:szCs w:val="20"/>
              </w:rPr>
            </w:pPr>
          </w:p>
        </w:tc>
        <w:tc>
          <w:tcPr>
            <w:tcW w:w="860" w:type="dxa"/>
            <w:shd w:val="clear" w:color="auto" w:fill="auto"/>
          </w:tcPr>
          <w:p w:rsidR="008867DF" w:rsidRDefault="008867DF">
            <w:pPr>
              <w:tabs>
                <w:tab w:val="left" w:pos="1276"/>
              </w:tabs>
              <w:jc w:val="center"/>
              <w:rPr>
                <w:sz w:val="20"/>
                <w:szCs w:val="20"/>
              </w:rPr>
            </w:pPr>
          </w:p>
        </w:tc>
        <w:tc>
          <w:tcPr>
            <w:tcW w:w="727" w:type="dxa"/>
            <w:shd w:val="clear" w:color="auto" w:fill="auto"/>
          </w:tcPr>
          <w:p w:rsidR="008867DF" w:rsidRDefault="008867DF">
            <w:pPr>
              <w:tabs>
                <w:tab w:val="left" w:pos="1276"/>
              </w:tabs>
              <w:jc w:val="center"/>
              <w:rPr>
                <w:sz w:val="20"/>
                <w:szCs w:val="20"/>
              </w:rPr>
            </w:pP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5</w:t>
            </w:r>
          </w:p>
        </w:tc>
        <w:tc>
          <w:tcPr>
            <w:tcW w:w="7787" w:type="dxa"/>
            <w:shd w:val="clear" w:color="auto" w:fill="auto"/>
          </w:tcPr>
          <w:p w:rsidR="008867DF" w:rsidRDefault="000056EB">
            <w:pPr>
              <w:tabs>
                <w:tab w:val="left" w:pos="1276"/>
              </w:tabs>
              <w:rPr>
                <w:b/>
                <w:sz w:val="20"/>
                <w:szCs w:val="20"/>
              </w:rPr>
            </w:pPr>
            <w:r>
              <w:rPr>
                <w:b/>
                <w:sz w:val="20"/>
                <w:szCs w:val="20"/>
                <w:lang w:val="kk-KZ"/>
              </w:rPr>
              <w:t xml:space="preserve">Д </w:t>
            </w:r>
            <w:r>
              <w:rPr>
                <w:b/>
                <w:sz w:val="20"/>
                <w:szCs w:val="20"/>
              </w:rPr>
              <w:t xml:space="preserve">5. </w:t>
            </w:r>
            <w:r>
              <w:rPr>
                <w:sz w:val="20"/>
                <w:szCs w:val="20"/>
                <w:lang w:val="kk-KZ"/>
              </w:rPr>
              <w:t>Тренердің тұлғалық ерекшеліктері</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ind w:firstLine="34"/>
              <w:jc w:val="both"/>
              <w:rPr>
                <w:b/>
                <w:sz w:val="20"/>
                <w:szCs w:val="20"/>
              </w:rPr>
            </w:pPr>
            <w:r>
              <w:rPr>
                <w:b/>
                <w:sz w:val="20"/>
                <w:szCs w:val="20"/>
              </w:rPr>
              <w:t>С</w:t>
            </w:r>
            <w:r>
              <w:rPr>
                <w:b/>
                <w:sz w:val="20"/>
                <w:szCs w:val="20"/>
                <w:lang w:val="kk-KZ"/>
              </w:rPr>
              <w:t>С</w:t>
            </w:r>
            <w:r>
              <w:rPr>
                <w:b/>
                <w:sz w:val="20"/>
                <w:szCs w:val="20"/>
              </w:rPr>
              <w:t xml:space="preserve"> 5.</w:t>
            </w:r>
            <w:r>
              <w:rPr>
                <w:sz w:val="20"/>
                <w:szCs w:val="20"/>
                <w:lang w:val="kk-KZ"/>
              </w:rPr>
              <w:t xml:space="preserve"> Спорт әрекетінің түрткілері Спорт психологиясында қолданылатын жаттығулар мен техникалар</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sz w:val="20"/>
                <w:szCs w:val="20"/>
              </w:rPr>
            </w:pPr>
            <w:r>
              <w:rPr>
                <w:sz w:val="20"/>
                <w:szCs w:val="20"/>
              </w:rPr>
              <w:t>8</w:t>
            </w:r>
          </w:p>
        </w:tc>
      </w:tr>
      <w:tr w:rsidR="008867DF">
        <w:tc>
          <w:tcPr>
            <w:tcW w:w="10509" w:type="dxa"/>
            <w:gridSpan w:val="4"/>
            <w:shd w:val="clear" w:color="auto" w:fill="auto"/>
          </w:tcPr>
          <w:p w:rsidR="008867DF" w:rsidRDefault="000056EB">
            <w:pPr>
              <w:tabs>
                <w:tab w:val="left" w:pos="1276"/>
              </w:tabs>
              <w:jc w:val="center"/>
              <w:rPr>
                <w:b/>
                <w:sz w:val="20"/>
                <w:szCs w:val="20"/>
                <w:lang w:val="kk-KZ"/>
              </w:rPr>
            </w:pPr>
            <w:r>
              <w:rPr>
                <w:b/>
                <w:sz w:val="20"/>
                <w:szCs w:val="20"/>
              </w:rPr>
              <w:t xml:space="preserve">МОДУЛЬ 2 </w:t>
            </w:r>
            <w:r>
              <w:rPr>
                <w:b/>
                <w:bCs/>
                <w:sz w:val="20"/>
                <w:szCs w:val="20"/>
                <w:lang w:val="kk-KZ"/>
              </w:rPr>
              <w:t>Спорт психологиясындағы тұлға мәселесі</w:t>
            </w:r>
          </w:p>
        </w:tc>
      </w:tr>
      <w:tr w:rsidR="008867DF">
        <w:trPr>
          <w:trHeight w:val="284"/>
        </w:trPr>
        <w:tc>
          <w:tcPr>
            <w:tcW w:w="1135" w:type="dxa"/>
            <w:vMerge w:val="restart"/>
            <w:shd w:val="clear" w:color="auto" w:fill="auto"/>
          </w:tcPr>
          <w:p w:rsidR="008867DF" w:rsidRDefault="000056EB">
            <w:pPr>
              <w:tabs>
                <w:tab w:val="left" w:pos="1276"/>
              </w:tabs>
              <w:jc w:val="center"/>
              <w:rPr>
                <w:sz w:val="20"/>
                <w:szCs w:val="20"/>
              </w:rPr>
            </w:pPr>
            <w:r>
              <w:rPr>
                <w:sz w:val="20"/>
                <w:szCs w:val="20"/>
              </w:rPr>
              <w:t>6</w:t>
            </w:r>
          </w:p>
        </w:tc>
        <w:tc>
          <w:tcPr>
            <w:tcW w:w="7787" w:type="dxa"/>
            <w:shd w:val="clear" w:color="auto" w:fill="auto"/>
          </w:tcPr>
          <w:p w:rsidR="008867DF" w:rsidRDefault="000056EB">
            <w:pPr>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Спортпен айналасудың мотивациясы</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b/>
                <w:sz w:val="20"/>
                <w:szCs w:val="20"/>
                <w:lang w:val="kk-KZ"/>
              </w:rPr>
            </w:pPr>
            <w:r>
              <w:rPr>
                <w:b/>
                <w:sz w:val="20"/>
                <w:szCs w:val="20"/>
              </w:rPr>
              <w:t>С</w:t>
            </w:r>
            <w:r>
              <w:rPr>
                <w:b/>
                <w:sz w:val="20"/>
                <w:szCs w:val="20"/>
                <w:lang w:val="kk-KZ"/>
              </w:rPr>
              <w:t>С</w:t>
            </w:r>
            <w:r>
              <w:rPr>
                <w:b/>
                <w:sz w:val="20"/>
                <w:szCs w:val="20"/>
              </w:rPr>
              <w:t xml:space="preserve"> 6.</w:t>
            </w:r>
            <w:r>
              <w:rPr>
                <w:sz w:val="20"/>
                <w:szCs w:val="20"/>
                <w:lang w:val="kk-KZ"/>
              </w:rPr>
              <w:t>Чемпион синдромы. Спорттық жарыстар психологиясы</w:t>
            </w:r>
          </w:p>
        </w:tc>
        <w:tc>
          <w:tcPr>
            <w:tcW w:w="860" w:type="dxa"/>
            <w:shd w:val="clear" w:color="auto" w:fill="auto"/>
          </w:tcPr>
          <w:p w:rsidR="008867DF" w:rsidRDefault="000056EB">
            <w:pPr>
              <w:tabs>
                <w:tab w:val="left" w:pos="1276"/>
              </w:tabs>
              <w:jc w:val="center"/>
              <w:rPr>
                <w:sz w:val="20"/>
                <w:szCs w:val="20"/>
              </w:rPr>
            </w:pPr>
            <w:r>
              <w:rPr>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8</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b/>
                <w:color w:val="201F1E"/>
                <w:sz w:val="20"/>
                <w:szCs w:val="20"/>
                <w:shd w:val="clear" w:color="auto" w:fill="FFFFFF"/>
                <w:lang w:val="kk-KZ"/>
              </w:rPr>
              <w:t xml:space="preserve"> орындау бойынша кеңес беру</w:t>
            </w:r>
          </w:p>
        </w:tc>
        <w:tc>
          <w:tcPr>
            <w:tcW w:w="860" w:type="dxa"/>
            <w:shd w:val="clear" w:color="auto" w:fill="auto"/>
          </w:tcPr>
          <w:p w:rsidR="008867DF" w:rsidRDefault="008867DF">
            <w:pPr>
              <w:tabs>
                <w:tab w:val="left" w:pos="1276"/>
              </w:tabs>
              <w:jc w:val="center"/>
              <w:rPr>
                <w:sz w:val="20"/>
                <w:szCs w:val="20"/>
              </w:rPr>
            </w:pPr>
          </w:p>
        </w:tc>
        <w:tc>
          <w:tcPr>
            <w:tcW w:w="727" w:type="dxa"/>
            <w:shd w:val="clear" w:color="auto" w:fill="auto"/>
          </w:tcPr>
          <w:p w:rsidR="008867DF" w:rsidRDefault="008867DF">
            <w:pPr>
              <w:tabs>
                <w:tab w:val="left" w:pos="1276"/>
              </w:tabs>
              <w:jc w:val="center"/>
              <w:rPr>
                <w:b/>
                <w:sz w:val="20"/>
                <w:szCs w:val="20"/>
              </w:rPr>
            </w:pP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7</w:t>
            </w:r>
          </w:p>
        </w:tc>
        <w:tc>
          <w:tcPr>
            <w:tcW w:w="7787" w:type="dxa"/>
            <w:shd w:val="clear" w:color="auto" w:fill="auto"/>
          </w:tcPr>
          <w:p w:rsidR="008867DF" w:rsidRDefault="000056EB">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 xml:space="preserve"> Спорттағы өзара қарым-қатынас және өзара түсіністік.</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2</w:t>
            </w:r>
          </w:p>
        </w:tc>
      </w:tr>
      <w:tr w:rsidR="008867DF">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contextualSpacing/>
              <w:jc w:val="both"/>
              <w:rPr>
                <w:b/>
                <w:sz w:val="20"/>
                <w:szCs w:val="20"/>
                <w:lang w:val="kk-KZ"/>
              </w:rPr>
            </w:pPr>
            <w:r>
              <w:rPr>
                <w:b/>
                <w:sz w:val="20"/>
                <w:szCs w:val="20"/>
              </w:rPr>
              <w:t>С</w:t>
            </w:r>
            <w:r>
              <w:rPr>
                <w:b/>
                <w:sz w:val="20"/>
                <w:szCs w:val="20"/>
                <w:lang w:val="kk-KZ"/>
              </w:rPr>
              <w:t>С</w:t>
            </w:r>
            <w:r>
              <w:rPr>
                <w:b/>
                <w:sz w:val="20"/>
                <w:szCs w:val="20"/>
              </w:rPr>
              <w:t xml:space="preserve"> 7.</w:t>
            </w:r>
            <w:r>
              <w:rPr>
                <w:sz w:val="20"/>
                <w:szCs w:val="20"/>
                <w:lang w:val="kk-KZ"/>
              </w:rPr>
              <w:t>Спортта өзара түсіністік және өзара әрекеттестік.Спорт кәсіби іс әрекет ретінде</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8</w:t>
            </w:r>
          </w:p>
        </w:tc>
      </w:tr>
      <w:tr w:rsidR="008867DF">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suppressLineNumbers/>
              <w:contextualSpacing/>
              <w:jc w:val="both"/>
              <w:rPr>
                <w:sz w:val="20"/>
                <w:szCs w:val="20"/>
                <w:lang w:val="kk-KZ"/>
              </w:rPr>
            </w:pPr>
            <w:r>
              <w:rPr>
                <w:b/>
                <w:sz w:val="20"/>
                <w:szCs w:val="20"/>
                <w:lang w:val="kk-KZ"/>
              </w:rPr>
              <w:t>БӨЗ</w:t>
            </w:r>
            <w:r>
              <w:rPr>
                <w:b/>
                <w:sz w:val="20"/>
                <w:szCs w:val="20"/>
              </w:rPr>
              <w:t xml:space="preserve"> 2.  </w:t>
            </w:r>
            <w:r>
              <w:rPr>
                <w:b/>
                <w:bCs/>
                <w:sz w:val="20"/>
                <w:szCs w:val="20"/>
                <w:lang w:val="kk-KZ"/>
              </w:rPr>
              <w:t xml:space="preserve"> </w:t>
            </w:r>
            <w:r>
              <w:rPr>
                <w:bCs/>
                <w:sz w:val="20"/>
                <w:szCs w:val="20"/>
                <w:lang w:val="kk-KZ"/>
              </w:rPr>
              <w:t xml:space="preserve">2 </w:t>
            </w:r>
            <w:r>
              <w:rPr>
                <w:bCs/>
                <w:sz w:val="20"/>
                <w:szCs w:val="20"/>
              </w:rPr>
              <w:t>Б</w:t>
            </w:r>
            <w:r>
              <w:rPr>
                <w:bCs/>
                <w:sz w:val="20"/>
                <w:szCs w:val="20"/>
                <w:lang w:val="kk-KZ"/>
              </w:rPr>
              <w:t>ӨЖ –дің 1 - ін таңдауға болады:</w:t>
            </w:r>
          </w:p>
          <w:p w:rsidR="008867DF" w:rsidRDefault="000056EB">
            <w:pPr>
              <w:suppressLineNumbers/>
              <w:contextualSpacing/>
              <w:jc w:val="both"/>
              <w:rPr>
                <w:sz w:val="20"/>
                <w:szCs w:val="20"/>
                <w:lang w:val="kk-KZ"/>
              </w:rPr>
            </w:pPr>
            <w:r>
              <w:rPr>
                <w:sz w:val="20"/>
                <w:szCs w:val="20"/>
                <w:lang w:val="kk-KZ"/>
              </w:rPr>
              <w:t>1.Өзіндік презентация жасау.</w:t>
            </w:r>
          </w:p>
          <w:p w:rsidR="008867DF" w:rsidRDefault="000056EB">
            <w:pPr>
              <w:jc w:val="both"/>
              <w:rPr>
                <w:color w:val="FF0000"/>
                <w:sz w:val="20"/>
                <w:szCs w:val="20"/>
                <w:lang w:val="kk-KZ"/>
              </w:rPr>
            </w:pPr>
            <w:r>
              <w:rPr>
                <w:sz w:val="20"/>
                <w:szCs w:val="20"/>
                <w:lang w:val="kk-KZ"/>
              </w:rPr>
              <w:t>2. Қайырымдылық жасау акциясын ұйымдастыру</w:t>
            </w:r>
          </w:p>
        </w:tc>
        <w:tc>
          <w:tcPr>
            <w:tcW w:w="860" w:type="dxa"/>
            <w:shd w:val="clear" w:color="auto" w:fill="auto"/>
          </w:tcPr>
          <w:p w:rsidR="008867DF" w:rsidRPr="000056EB" w:rsidRDefault="008867DF">
            <w:pPr>
              <w:tabs>
                <w:tab w:val="left" w:pos="1276"/>
              </w:tabs>
              <w:jc w:val="center"/>
              <w:rPr>
                <w:b/>
                <w:sz w:val="20"/>
                <w:szCs w:val="20"/>
                <w:lang w:val="kk-KZ"/>
              </w:rPr>
            </w:pPr>
          </w:p>
        </w:tc>
        <w:tc>
          <w:tcPr>
            <w:tcW w:w="727" w:type="dxa"/>
            <w:shd w:val="clear" w:color="auto" w:fill="auto"/>
          </w:tcPr>
          <w:p w:rsidR="008867DF" w:rsidRDefault="000056EB">
            <w:pPr>
              <w:tabs>
                <w:tab w:val="left" w:pos="1276"/>
              </w:tabs>
              <w:jc w:val="center"/>
              <w:rPr>
                <w:b/>
                <w:sz w:val="20"/>
                <w:szCs w:val="20"/>
              </w:rPr>
            </w:pPr>
            <w:r>
              <w:rPr>
                <w:b/>
                <w:sz w:val="20"/>
                <w:szCs w:val="20"/>
              </w:rPr>
              <w:t>15</w:t>
            </w:r>
          </w:p>
        </w:tc>
      </w:tr>
      <w:tr w:rsidR="008867DF">
        <w:tc>
          <w:tcPr>
            <w:tcW w:w="9782" w:type="dxa"/>
            <w:gridSpan w:val="3"/>
            <w:shd w:val="clear" w:color="auto" w:fill="auto"/>
          </w:tcPr>
          <w:p w:rsidR="008867DF" w:rsidRDefault="000056EB">
            <w:pPr>
              <w:tabs>
                <w:tab w:val="left" w:pos="1276"/>
              </w:tabs>
              <w:rPr>
                <w:b/>
                <w:sz w:val="20"/>
                <w:szCs w:val="20"/>
              </w:rPr>
            </w:pPr>
            <w:r>
              <w:rPr>
                <w:b/>
                <w:sz w:val="20"/>
                <w:szCs w:val="20"/>
                <w:lang w:val="kk-KZ"/>
              </w:rPr>
              <w:t>Аралық бақылау 1</w:t>
            </w:r>
          </w:p>
        </w:tc>
        <w:tc>
          <w:tcPr>
            <w:tcW w:w="727" w:type="dxa"/>
            <w:shd w:val="clear" w:color="auto" w:fill="auto"/>
          </w:tcPr>
          <w:p w:rsidR="008867DF" w:rsidRDefault="000056EB">
            <w:pPr>
              <w:tabs>
                <w:tab w:val="left" w:pos="1276"/>
              </w:tabs>
              <w:jc w:val="center"/>
              <w:rPr>
                <w:b/>
                <w:sz w:val="20"/>
                <w:szCs w:val="20"/>
                <w:lang w:val="kk-KZ"/>
              </w:rPr>
            </w:pPr>
            <w:r>
              <w:rPr>
                <w:b/>
                <w:sz w:val="20"/>
                <w:szCs w:val="20"/>
                <w:lang w:val="kk-KZ"/>
              </w:rPr>
              <w:t>100</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8</w:t>
            </w:r>
          </w:p>
        </w:tc>
        <w:tc>
          <w:tcPr>
            <w:tcW w:w="7787" w:type="dxa"/>
            <w:shd w:val="clear" w:color="auto" w:fill="auto"/>
          </w:tcPr>
          <w:p w:rsidR="008867DF" w:rsidRDefault="000056EB">
            <w:pPr>
              <w:tabs>
                <w:tab w:val="left" w:pos="342"/>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 Спорттағы ерекше қабылдау және зейін</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342"/>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Pr>
                <w:sz w:val="20"/>
                <w:szCs w:val="20"/>
                <w:lang w:val="kk-KZ"/>
              </w:rPr>
              <w:t xml:space="preserve"> Спорттағы мамандырылған қабылдау.</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both"/>
              <w:rPr>
                <w:b/>
                <w:sz w:val="20"/>
                <w:szCs w:val="20"/>
              </w:rPr>
            </w:pPr>
            <w:r>
              <w:rPr>
                <w:b/>
                <w:sz w:val="20"/>
                <w:szCs w:val="20"/>
              </w:rPr>
              <w:t xml:space="preserve">    5</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1276"/>
              </w:tabs>
              <w:rPr>
                <w:b/>
                <w:sz w:val="20"/>
                <w:szCs w:val="20"/>
              </w:rPr>
            </w:pPr>
            <w:r>
              <w:rPr>
                <w:b/>
                <w:sz w:val="20"/>
                <w:szCs w:val="20"/>
                <w:lang w:val="kk-KZ"/>
              </w:rPr>
              <w:t>ОБӨЖ</w:t>
            </w:r>
            <w:r>
              <w:rPr>
                <w:b/>
                <w:sz w:val="20"/>
                <w:szCs w:val="20"/>
              </w:rPr>
              <w:t xml:space="preserve"> 3. </w:t>
            </w:r>
            <w:r>
              <w:rPr>
                <w:b/>
                <w:sz w:val="20"/>
                <w:szCs w:val="20"/>
                <w:lang w:val="kk-KZ"/>
              </w:rPr>
              <w:t>БӨЗ 3</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8867DF">
            <w:pPr>
              <w:tabs>
                <w:tab w:val="left" w:pos="1276"/>
              </w:tabs>
              <w:jc w:val="center"/>
              <w:rPr>
                <w:b/>
                <w:sz w:val="20"/>
                <w:szCs w:val="20"/>
              </w:rPr>
            </w:pPr>
          </w:p>
        </w:tc>
      </w:tr>
      <w:tr w:rsidR="008867DF">
        <w:trPr>
          <w:trHeight w:val="241"/>
        </w:trPr>
        <w:tc>
          <w:tcPr>
            <w:tcW w:w="1135" w:type="dxa"/>
            <w:vMerge w:val="restart"/>
            <w:shd w:val="clear" w:color="auto" w:fill="auto"/>
          </w:tcPr>
          <w:p w:rsidR="008867DF" w:rsidRDefault="000056EB">
            <w:pPr>
              <w:tabs>
                <w:tab w:val="left" w:pos="1276"/>
              </w:tabs>
              <w:jc w:val="center"/>
              <w:rPr>
                <w:sz w:val="20"/>
                <w:szCs w:val="20"/>
              </w:rPr>
            </w:pPr>
            <w:r>
              <w:rPr>
                <w:sz w:val="20"/>
                <w:szCs w:val="20"/>
              </w:rPr>
              <w:t>9</w:t>
            </w:r>
          </w:p>
        </w:tc>
        <w:tc>
          <w:tcPr>
            <w:tcW w:w="7787" w:type="dxa"/>
            <w:shd w:val="clear" w:color="auto" w:fill="auto"/>
          </w:tcPr>
          <w:p w:rsidR="008867DF" w:rsidRDefault="000056EB">
            <w:pPr>
              <w:jc w:val="both"/>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b/>
                <w:bCs/>
                <w:sz w:val="20"/>
                <w:szCs w:val="20"/>
                <w:lang w:val="kk-KZ" w:eastAsia="ar-SA"/>
              </w:rPr>
              <w:t xml:space="preserve"> </w:t>
            </w:r>
            <w:r>
              <w:rPr>
                <w:sz w:val="20"/>
                <w:szCs w:val="20"/>
                <w:lang w:val="kk-KZ"/>
              </w:rPr>
              <w:t>Спорттағы ойлау ерекшеліктері</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b/>
                <w:sz w:val="20"/>
                <w:szCs w:val="20"/>
              </w:rPr>
            </w:pPr>
            <w:r>
              <w:rPr>
                <w:b/>
                <w:sz w:val="20"/>
                <w:szCs w:val="20"/>
              </w:rPr>
              <w:t>С</w:t>
            </w:r>
            <w:r>
              <w:rPr>
                <w:b/>
                <w:sz w:val="20"/>
                <w:szCs w:val="20"/>
                <w:lang w:val="kk-KZ"/>
              </w:rPr>
              <w:t>С</w:t>
            </w:r>
            <w:r>
              <w:rPr>
                <w:b/>
                <w:sz w:val="20"/>
                <w:szCs w:val="20"/>
              </w:rPr>
              <w:t xml:space="preserve"> 9.</w:t>
            </w:r>
            <w:r>
              <w:rPr>
                <w:b/>
                <w:bCs/>
                <w:sz w:val="20"/>
                <w:szCs w:val="20"/>
                <w:lang w:val="kk-KZ" w:eastAsia="ar-SA"/>
              </w:rPr>
              <w:t xml:space="preserve"> </w:t>
            </w:r>
            <w:r>
              <w:rPr>
                <w:sz w:val="20"/>
                <w:szCs w:val="20"/>
                <w:lang w:val="kk-KZ"/>
              </w:rPr>
              <w:t>Спорттағы ойлау ерекшеліктері</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8867DF">
            <w:pPr>
              <w:tabs>
                <w:tab w:val="left" w:pos="1276"/>
              </w:tabs>
              <w:rPr>
                <w:b/>
                <w:sz w:val="20"/>
                <w:szCs w:val="20"/>
              </w:rPr>
            </w:pP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8867DF">
            <w:pPr>
              <w:tabs>
                <w:tab w:val="left" w:pos="1276"/>
              </w:tabs>
              <w:jc w:val="center"/>
              <w:rPr>
                <w:b/>
                <w:sz w:val="20"/>
                <w:szCs w:val="20"/>
              </w:rPr>
            </w:pP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contextualSpacing/>
              <w:rPr>
                <w:b/>
                <w:sz w:val="20"/>
                <w:szCs w:val="20"/>
              </w:rPr>
            </w:pPr>
            <w:r>
              <w:rPr>
                <w:b/>
                <w:sz w:val="20"/>
                <w:szCs w:val="20"/>
                <w:lang w:val="kk-KZ"/>
              </w:rPr>
              <w:t>БӨЗ</w:t>
            </w:r>
            <w:r>
              <w:rPr>
                <w:b/>
                <w:sz w:val="20"/>
                <w:szCs w:val="20"/>
              </w:rPr>
              <w:t xml:space="preserve"> </w:t>
            </w:r>
            <w:r>
              <w:rPr>
                <w:b/>
                <w:sz w:val="20"/>
                <w:szCs w:val="20"/>
                <w:lang w:val="kk-KZ"/>
              </w:rPr>
              <w:t>3</w:t>
            </w:r>
            <w:r>
              <w:rPr>
                <w:b/>
                <w:sz w:val="20"/>
                <w:szCs w:val="20"/>
              </w:rPr>
              <w:t xml:space="preserve">.  </w:t>
            </w:r>
            <w:r>
              <w:rPr>
                <w:sz w:val="20"/>
                <w:szCs w:val="20"/>
                <w:lang w:val="kk-KZ"/>
              </w:rPr>
              <w:t>Қандай да бір жас ерекшелігіне қарай балаға психологиялық зерттеу жүргізу. Әдістемелер жүргізіп ол балаға психологиялық портрет жасау.</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0056EB">
            <w:pPr>
              <w:tabs>
                <w:tab w:val="left" w:pos="1276"/>
              </w:tabs>
              <w:jc w:val="center"/>
              <w:rPr>
                <w:b/>
                <w:sz w:val="20"/>
                <w:szCs w:val="20"/>
              </w:rPr>
            </w:pPr>
            <w:r>
              <w:rPr>
                <w:b/>
                <w:sz w:val="20"/>
                <w:szCs w:val="20"/>
              </w:rPr>
              <w:t>15</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10</w:t>
            </w:r>
          </w:p>
        </w:tc>
        <w:tc>
          <w:tcPr>
            <w:tcW w:w="7787" w:type="dxa"/>
            <w:shd w:val="clear" w:color="auto" w:fill="auto"/>
          </w:tcPr>
          <w:p w:rsidR="008867DF" w:rsidRDefault="000056EB">
            <w:pPr>
              <w:tabs>
                <w:tab w:val="left" w:pos="342"/>
              </w:tabs>
              <w:rPr>
                <w:b/>
                <w:sz w:val="20"/>
                <w:szCs w:val="20"/>
              </w:rPr>
            </w:pPr>
            <w:r>
              <w:rPr>
                <w:b/>
                <w:sz w:val="20"/>
                <w:szCs w:val="20"/>
                <w:lang w:val="kk-KZ"/>
              </w:rPr>
              <w:t xml:space="preserve">Д </w:t>
            </w:r>
            <w:r>
              <w:rPr>
                <w:b/>
                <w:sz w:val="20"/>
                <w:szCs w:val="20"/>
              </w:rPr>
              <w:t>10.</w:t>
            </w:r>
            <w:r>
              <w:rPr>
                <w:b/>
                <w:bCs/>
                <w:sz w:val="20"/>
                <w:szCs w:val="20"/>
                <w:lang w:val="kk-KZ" w:eastAsia="ar-SA"/>
              </w:rPr>
              <w:t xml:space="preserve"> </w:t>
            </w:r>
            <w:r>
              <w:rPr>
                <w:sz w:val="20"/>
                <w:szCs w:val="20"/>
                <w:lang w:val="kk-KZ"/>
              </w:rPr>
              <w:t>Спорттағы тактикалық ойлау</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rPr>
          <w:trHeight w:val="208"/>
        </w:trPr>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342"/>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Спорт әрекетіндегі ерік-жігер және эмоциялар</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rPr>
          <w:trHeight w:val="171"/>
        </w:trPr>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jc w:val="both"/>
              <w:rPr>
                <w:color w:val="FF0000"/>
                <w:sz w:val="20"/>
                <w:szCs w:val="20"/>
                <w:lang w:val="kk-KZ"/>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8867DF">
            <w:pPr>
              <w:tabs>
                <w:tab w:val="left" w:pos="1276"/>
              </w:tabs>
              <w:jc w:val="center"/>
              <w:rPr>
                <w:b/>
                <w:sz w:val="20"/>
                <w:szCs w:val="20"/>
              </w:rPr>
            </w:pPr>
          </w:p>
        </w:tc>
      </w:tr>
      <w:tr w:rsidR="008867DF">
        <w:tc>
          <w:tcPr>
            <w:tcW w:w="10509" w:type="dxa"/>
            <w:gridSpan w:val="4"/>
            <w:shd w:val="clear" w:color="auto" w:fill="auto"/>
          </w:tcPr>
          <w:p w:rsidR="008867DF" w:rsidRDefault="000056EB">
            <w:pPr>
              <w:tabs>
                <w:tab w:val="left" w:pos="1276"/>
              </w:tabs>
              <w:jc w:val="center"/>
              <w:rPr>
                <w:sz w:val="20"/>
                <w:szCs w:val="20"/>
              </w:rPr>
            </w:pPr>
            <w:r>
              <w:rPr>
                <w:b/>
                <w:sz w:val="20"/>
                <w:szCs w:val="20"/>
              </w:rPr>
              <w:t>МОДУЛЬ 3</w:t>
            </w:r>
            <w:r>
              <w:rPr>
                <w:b/>
                <w:color w:val="FF0000"/>
                <w:sz w:val="20"/>
                <w:szCs w:val="20"/>
                <w:lang w:val="kk-KZ"/>
              </w:rPr>
              <w:t xml:space="preserve"> </w:t>
            </w:r>
            <w:r>
              <w:rPr>
                <w:b/>
                <w:sz w:val="20"/>
                <w:szCs w:val="20"/>
                <w:lang w:val="kk-KZ"/>
              </w:rPr>
              <w:t>Спорт және денсаулық мәселелері</w:t>
            </w:r>
          </w:p>
        </w:tc>
      </w:tr>
      <w:tr w:rsidR="008867DF">
        <w:trPr>
          <w:trHeight w:val="263"/>
        </w:trPr>
        <w:tc>
          <w:tcPr>
            <w:tcW w:w="1135" w:type="dxa"/>
            <w:vMerge w:val="restart"/>
            <w:shd w:val="clear" w:color="auto" w:fill="auto"/>
          </w:tcPr>
          <w:p w:rsidR="008867DF" w:rsidRDefault="000056EB">
            <w:pPr>
              <w:tabs>
                <w:tab w:val="left" w:pos="1276"/>
              </w:tabs>
              <w:jc w:val="center"/>
              <w:rPr>
                <w:sz w:val="20"/>
                <w:szCs w:val="20"/>
              </w:rPr>
            </w:pPr>
            <w:r>
              <w:rPr>
                <w:sz w:val="20"/>
                <w:szCs w:val="20"/>
              </w:rPr>
              <w:t>11</w:t>
            </w:r>
          </w:p>
        </w:tc>
        <w:tc>
          <w:tcPr>
            <w:tcW w:w="7787" w:type="dxa"/>
            <w:shd w:val="clear" w:color="auto" w:fill="auto"/>
          </w:tcPr>
          <w:p w:rsidR="008867DF" w:rsidRDefault="000056EB">
            <w:pPr>
              <w:tabs>
                <w:tab w:val="left" w:pos="1276"/>
              </w:tabs>
              <w:rPr>
                <w:b/>
                <w:sz w:val="20"/>
                <w:szCs w:val="20"/>
              </w:rPr>
            </w:pPr>
            <w:r>
              <w:rPr>
                <w:b/>
                <w:sz w:val="20"/>
                <w:szCs w:val="20"/>
                <w:lang w:val="kk-KZ"/>
              </w:rPr>
              <w:t xml:space="preserve">Д </w:t>
            </w:r>
            <w:r>
              <w:rPr>
                <w:b/>
                <w:sz w:val="20"/>
                <w:szCs w:val="20"/>
              </w:rPr>
              <w:t>11.</w:t>
            </w:r>
            <w:r>
              <w:rPr>
                <w:b/>
                <w:bCs/>
                <w:sz w:val="20"/>
                <w:szCs w:val="20"/>
                <w:lang w:val="kk-KZ" w:eastAsia="ar-SA"/>
              </w:rPr>
              <w:t xml:space="preserve"> </w:t>
            </w:r>
            <w:r>
              <w:rPr>
                <w:sz w:val="20"/>
                <w:szCs w:val="20"/>
                <w:lang w:val="kk-KZ"/>
              </w:rPr>
              <w:t>Ерік-жігер күші және оның спорттағы маңыздылығы</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1276"/>
              </w:tabs>
              <w:rPr>
                <w:b/>
                <w:sz w:val="20"/>
                <w:szCs w:val="20"/>
              </w:rPr>
            </w:pPr>
            <w:r>
              <w:rPr>
                <w:b/>
                <w:sz w:val="20"/>
                <w:szCs w:val="20"/>
              </w:rPr>
              <w:t>С</w:t>
            </w:r>
            <w:r>
              <w:rPr>
                <w:b/>
                <w:sz w:val="20"/>
                <w:szCs w:val="20"/>
                <w:lang w:val="kk-KZ"/>
              </w:rPr>
              <w:t>С</w:t>
            </w:r>
            <w:r>
              <w:rPr>
                <w:b/>
                <w:sz w:val="20"/>
                <w:szCs w:val="20"/>
              </w:rPr>
              <w:t xml:space="preserve"> 11.</w:t>
            </w:r>
            <w:r>
              <w:rPr>
                <w:b/>
                <w:bCs/>
                <w:sz w:val="20"/>
                <w:szCs w:val="20"/>
              </w:rPr>
              <w:t xml:space="preserve"> </w:t>
            </w:r>
            <w:r>
              <w:rPr>
                <w:sz w:val="20"/>
                <w:szCs w:val="20"/>
                <w:lang w:val="kk-KZ"/>
              </w:rPr>
              <w:t>Спорт және денсаулық</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12</w:t>
            </w:r>
          </w:p>
        </w:tc>
        <w:tc>
          <w:tcPr>
            <w:tcW w:w="7787" w:type="dxa"/>
            <w:shd w:val="clear" w:color="auto" w:fill="auto"/>
          </w:tcPr>
          <w:p w:rsidR="008867DF" w:rsidRDefault="000056EB">
            <w:pPr>
              <w:contextualSpacing/>
              <w:rPr>
                <w:b/>
                <w:sz w:val="20"/>
                <w:szCs w:val="20"/>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 xml:space="preserve"> Жарысқа психологиялық дайындық</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rPr>
                <w:b/>
                <w:sz w:val="20"/>
                <w:szCs w:val="20"/>
              </w:rPr>
            </w:pPr>
            <w:r>
              <w:rPr>
                <w:b/>
                <w:sz w:val="20"/>
                <w:szCs w:val="20"/>
              </w:rPr>
              <w:t>С</w:t>
            </w:r>
            <w:r>
              <w:rPr>
                <w:b/>
                <w:sz w:val="20"/>
                <w:szCs w:val="20"/>
                <w:lang w:val="kk-KZ"/>
              </w:rPr>
              <w:t>С</w:t>
            </w:r>
            <w:r>
              <w:rPr>
                <w:b/>
                <w:sz w:val="20"/>
                <w:szCs w:val="20"/>
              </w:rPr>
              <w:t xml:space="preserve"> 12</w:t>
            </w:r>
            <w:r>
              <w:rPr>
                <w:sz w:val="20"/>
                <w:szCs w:val="20"/>
                <w:lang w:val="kk-KZ"/>
              </w:rPr>
              <w:t>Жарыстарға психологиялық дайындық тренингтері мен әдістері</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1276"/>
              </w:tabs>
              <w:rPr>
                <w:b/>
                <w:sz w:val="20"/>
                <w:szCs w:val="20"/>
              </w:rPr>
            </w:pPr>
            <w:r>
              <w:rPr>
                <w:b/>
                <w:sz w:val="20"/>
                <w:szCs w:val="20"/>
                <w:lang w:val="kk-KZ"/>
              </w:rPr>
              <w:t>БӨЗ</w:t>
            </w:r>
            <w:r>
              <w:rPr>
                <w:b/>
                <w:sz w:val="20"/>
                <w:szCs w:val="20"/>
              </w:rPr>
              <w:t xml:space="preserve"> </w:t>
            </w:r>
            <w:r>
              <w:rPr>
                <w:b/>
                <w:sz w:val="20"/>
                <w:szCs w:val="20"/>
                <w:lang w:val="kk-KZ"/>
              </w:rPr>
              <w:t>4</w:t>
            </w:r>
            <w:r>
              <w:rPr>
                <w:b/>
                <w:sz w:val="20"/>
                <w:szCs w:val="20"/>
              </w:rPr>
              <w:t xml:space="preserve">. </w:t>
            </w:r>
            <w:r>
              <w:rPr>
                <w:sz w:val="20"/>
                <w:szCs w:val="20"/>
                <w:lang w:val="kk-KZ"/>
              </w:rPr>
              <w:t>Спорт- денсаулық кепілі. Саламатты дене мәдениетін қолдаймыз атты тақырыпта дөңгелек үстел.</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0056EB">
            <w:pPr>
              <w:tabs>
                <w:tab w:val="left" w:pos="1276"/>
              </w:tabs>
              <w:jc w:val="center"/>
              <w:rPr>
                <w:b/>
                <w:sz w:val="20"/>
                <w:szCs w:val="20"/>
              </w:rPr>
            </w:pPr>
            <w:r>
              <w:rPr>
                <w:b/>
                <w:sz w:val="20"/>
                <w:szCs w:val="20"/>
              </w:rPr>
              <w:t>15</w:t>
            </w: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13</w:t>
            </w:r>
          </w:p>
        </w:tc>
        <w:tc>
          <w:tcPr>
            <w:tcW w:w="7787" w:type="dxa"/>
            <w:shd w:val="clear" w:color="auto" w:fill="auto"/>
          </w:tcPr>
          <w:p w:rsidR="008867DF" w:rsidRDefault="000056EB">
            <w:pPr>
              <w:rPr>
                <w:b/>
                <w:sz w:val="20"/>
                <w:szCs w:val="20"/>
              </w:rPr>
            </w:pPr>
            <w:r>
              <w:rPr>
                <w:b/>
                <w:sz w:val="20"/>
                <w:szCs w:val="20"/>
                <w:lang w:val="kk-KZ"/>
              </w:rPr>
              <w:t xml:space="preserve">Д </w:t>
            </w:r>
            <w:r>
              <w:rPr>
                <w:b/>
                <w:sz w:val="20"/>
                <w:szCs w:val="20"/>
              </w:rPr>
              <w:t xml:space="preserve">13 </w:t>
            </w:r>
            <w:r>
              <w:rPr>
                <w:sz w:val="20"/>
                <w:szCs w:val="20"/>
                <w:lang w:val="kk-KZ"/>
              </w:rPr>
              <w:t>Спорттағы өзін-өзі қадағалау әдістері</w:t>
            </w:r>
          </w:p>
        </w:tc>
        <w:tc>
          <w:tcPr>
            <w:tcW w:w="860" w:type="dxa"/>
            <w:shd w:val="clear" w:color="auto" w:fill="auto"/>
          </w:tcPr>
          <w:p w:rsidR="008867DF" w:rsidRDefault="000056EB">
            <w:pPr>
              <w:tabs>
                <w:tab w:val="left" w:pos="1276"/>
              </w:tabs>
              <w:jc w:val="center"/>
              <w:rPr>
                <w:b/>
                <w:sz w:val="20"/>
                <w:szCs w:val="20"/>
                <w:highlight w:val="lightGray"/>
              </w:rPr>
            </w:pPr>
            <w:r>
              <w:rPr>
                <w:b/>
                <w:sz w:val="20"/>
                <w:szCs w:val="20"/>
                <w:highlight w:val="lightGray"/>
              </w:rPr>
              <w:t>1</w:t>
            </w:r>
          </w:p>
        </w:tc>
        <w:tc>
          <w:tcPr>
            <w:tcW w:w="727" w:type="dxa"/>
            <w:shd w:val="clear" w:color="auto" w:fill="auto"/>
          </w:tcPr>
          <w:p w:rsidR="008867DF" w:rsidRDefault="000056EB">
            <w:pPr>
              <w:tabs>
                <w:tab w:val="left" w:pos="1276"/>
              </w:tabs>
              <w:jc w:val="center"/>
              <w:rPr>
                <w:b/>
                <w:sz w:val="20"/>
                <w:szCs w:val="20"/>
                <w:highlight w:val="lightGray"/>
              </w:rPr>
            </w:pPr>
            <w:r>
              <w:rPr>
                <w:b/>
                <w:sz w:val="20"/>
                <w:szCs w:val="20"/>
                <w:highlight w:val="lightGray"/>
              </w:rPr>
              <w:t>1</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sz w:val="20"/>
                <w:szCs w:val="20"/>
                <w:lang w:val="kk-KZ"/>
              </w:rPr>
              <w:t>Психологиялық күйді жарыс кезінде бағдарлау</w:t>
            </w:r>
          </w:p>
        </w:tc>
        <w:tc>
          <w:tcPr>
            <w:tcW w:w="860" w:type="dxa"/>
            <w:shd w:val="clear" w:color="auto" w:fill="auto"/>
          </w:tcPr>
          <w:p w:rsidR="008867DF" w:rsidRDefault="000056EB">
            <w:pPr>
              <w:tabs>
                <w:tab w:val="left" w:pos="1276"/>
              </w:tabs>
              <w:jc w:val="center"/>
              <w:rPr>
                <w:b/>
                <w:sz w:val="20"/>
                <w:szCs w:val="20"/>
                <w:highlight w:val="lightGray"/>
              </w:rPr>
            </w:pPr>
            <w:r>
              <w:rPr>
                <w:b/>
                <w:sz w:val="20"/>
                <w:szCs w:val="20"/>
                <w:highlight w:val="lightGray"/>
              </w:rPr>
              <w:t>2</w:t>
            </w:r>
          </w:p>
        </w:tc>
        <w:tc>
          <w:tcPr>
            <w:tcW w:w="727" w:type="dxa"/>
            <w:shd w:val="clear" w:color="auto" w:fill="auto"/>
          </w:tcPr>
          <w:p w:rsidR="008867DF" w:rsidRDefault="000056EB">
            <w:pPr>
              <w:tabs>
                <w:tab w:val="left" w:pos="1276"/>
              </w:tabs>
              <w:jc w:val="center"/>
              <w:rPr>
                <w:b/>
                <w:sz w:val="20"/>
                <w:szCs w:val="20"/>
                <w:highlight w:val="lightGray"/>
              </w:rPr>
            </w:pPr>
            <w:r>
              <w:rPr>
                <w:b/>
                <w:sz w:val="20"/>
                <w:szCs w:val="20"/>
                <w:highlight w:val="lightGray"/>
              </w:rPr>
              <w:t>5</w:t>
            </w:r>
          </w:p>
        </w:tc>
      </w:tr>
      <w:tr w:rsidR="008867DF">
        <w:tc>
          <w:tcPr>
            <w:tcW w:w="1135" w:type="dxa"/>
            <w:vMerge/>
            <w:shd w:val="clear" w:color="auto" w:fill="auto"/>
          </w:tcPr>
          <w:p w:rsidR="008867DF" w:rsidRDefault="008867DF">
            <w:pPr>
              <w:tabs>
                <w:tab w:val="left" w:pos="1276"/>
              </w:tabs>
              <w:jc w:val="center"/>
              <w:rPr>
                <w:sz w:val="20"/>
                <w:szCs w:val="20"/>
              </w:rPr>
            </w:pPr>
          </w:p>
        </w:tc>
        <w:tc>
          <w:tcPr>
            <w:tcW w:w="7787" w:type="dxa"/>
            <w:shd w:val="clear" w:color="auto" w:fill="auto"/>
          </w:tcPr>
          <w:p w:rsidR="008867DF" w:rsidRDefault="000056EB">
            <w:pPr>
              <w:tabs>
                <w:tab w:val="left" w:pos="1276"/>
              </w:tabs>
              <w:rPr>
                <w:b/>
                <w:sz w:val="20"/>
                <w:szCs w:val="20"/>
              </w:rPr>
            </w:pPr>
            <w:r>
              <w:rPr>
                <w:sz w:val="20"/>
                <w:szCs w:val="20"/>
                <w:lang w:val="kk-KZ"/>
              </w:rPr>
              <w:t xml:space="preserve">ОБӨЖ </w:t>
            </w:r>
            <w:r w:rsidRPr="000056EB">
              <w:rPr>
                <w:sz w:val="20"/>
                <w:szCs w:val="20"/>
              </w:rPr>
              <w:t>5</w:t>
            </w:r>
            <w:r>
              <w:rPr>
                <w:sz w:val="20"/>
                <w:szCs w:val="20"/>
              </w:rPr>
              <w:t xml:space="preserve">. </w:t>
            </w:r>
            <w:r>
              <w:rPr>
                <w:b/>
                <w:sz w:val="20"/>
                <w:szCs w:val="20"/>
                <w:lang w:val="kk-KZ"/>
              </w:rPr>
              <w:t>БӨЗ</w:t>
            </w:r>
            <w:r>
              <w:rPr>
                <w:b/>
                <w:sz w:val="20"/>
                <w:szCs w:val="20"/>
              </w:rPr>
              <w:t xml:space="preserve"> </w:t>
            </w:r>
            <w:r>
              <w:rPr>
                <w:b/>
                <w:sz w:val="20"/>
                <w:szCs w:val="20"/>
                <w:lang w:val="kk-KZ"/>
              </w:rPr>
              <w:t>5</w:t>
            </w:r>
            <w:r>
              <w:rPr>
                <w:b/>
                <w:sz w:val="20"/>
                <w:szCs w:val="20"/>
              </w:rPr>
              <w:t xml:space="preserve">.  </w:t>
            </w:r>
            <w:r>
              <w:rPr>
                <w:sz w:val="20"/>
                <w:szCs w:val="20"/>
                <w:lang w:val="kk-KZ"/>
              </w:rPr>
              <w:t>орындау бойынша кеңестер</w:t>
            </w:r>
          </w:p>
        </w:tc>
        <w:tc>
          <w:tcPr>
            <w:tcW w:w="860" w:type="dxa"/>
            <w:shd w:val="clear" w:color="auto" w:fill="auto"/>
          </w:tcPr>
          <w:p w:rsidR="008867DF" w:rsidRDefault="008867DF">
            <w:pPr>
              <w:tabs>
                <w:tab w:val="left" w:pos="1276"/>
              </w:tabs>
              <w:jc w:val="center"/>
              <w:rPr>
                <w:b/>
                <w:sz w:val="20"/>
                <w:szCs w:val="20"/>
                <w:highlight w:val="lightGray"/>
              </w:rPr>
            </w:pPr>
          </w:p>
        </w:tc>
        <w:tc>
          <w:tcPr>
            <w:tcW w:w="727" w:type="dxa"/>
            <w:shd w:val="clear" w:color="auto" w:fill="auto"/>
          </w:tcPr>
          <w:p w:rsidR="008867DF" w:rsidRDefault="008867DF">
            <w:pPr>
              <w:tabs>
                <w:tab w:val="left" w:pos="1276"/>
              </w:tabs>
              <w:jc w:val="center"/>
              <w:rPr>
                <w:b/>
                <w:sz w:val="20"/>
                <w:szCs w:val="20"/>
                <w:highlight w:val="lightGray"/>
              </w:rPr>
            </w:pPr>
          </w:p>
        </w:tc>
      </w:tr>
      <w:tr w:rsidR="008867DF">
        <w:tc>
          <w:tcPr>
            <w:tcW w:w="1135" w:type="dxa"/>
            <w:vMerge w:val="restart"/>
            <w:shd w:val="clear" w:color="auto" w:fill="auto"/>
          </w:tcPr>
          <w:p w:rsidR="008867DF" w:rsidRDefault="000056EB">
            <w:pPr>
              <w:tabs>
                <w:tab w:val="left" w:pos="1276"/>
              </w:tabs>
              <w:jc w:val="center"/>
              <w:rPr>
                <w:sz w:val="20"/>
                <w:szCs w:val="20"/>
              </w:rPr>
            </w:pPr>
            <w:r>
              <w:rPr>
                <w:sz w:val="20"/>
                <w:szCs w:val="20"/>
              </w:rPr>
              <w:t>14</w:t>
            </w:r>
          </w:p>
        </w:tc>
        <w:tc>
          <w:tcPr>
            <w:tcW w:w="7787" w:type="dxa"/>
            <w:shd w:val="clear" w:color="auto" w:fill="auto"/>
          </w:tcPr>
          <w:p w:rsidR="008867DF" w:rsidRDefault="000056EB">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Психологиялық күйді жарыс кезінде бағдарлау.</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rsidTr="000056EB">
        <w:trPr>
          <w:trHeight w:val="346"/>
        </w:trPr>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Спорт және тұлғааралық қарым –қатынас.</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tabs>
                <w:tab w:val="left" w:pos="1276"/>
              </w:tabs>
              <w:rPr>
                <w:b/>
                <w:sz w:val="20"/>
                <w:szCs w:val="20"/>
              </w:rPr>
            </w:pPr>
            <w:r>
              <w:rPr>
                <w:b/>
                <w:sz w:val="20"/>
                <w:szCs w:val="20"/>
                <w:lang w:val="kk-KZ"/>
              </w:rPr>
              <w:t>БӨЗ</w:t>
            </w:r>
            <w:r>
              <w:rPr>
                <w:b/>
                <w:sz w:val="20"/>
                <w:szCs w:val="20"/>
              </w:rPr>
              <w:t xml:space="preserve"> </w:t>
            </w:r>
            <w:r>
              <w:rPr>
                <w:b/>
                <w:sz w:val="20"/>
                <w:szCs w:val="20"/>
                <w:lang w:val="kk-KZ"/>
              </w:rPr>
              <w:t>5</w:t>
            </w:r>
            <w:r>
              <w:rPr>
                <w:b/>
                <w:sz w:val="20"/>
                <w:szCs w:val="20"/>
              </w:rPr>
              <w:t xml:space="preserve">.  </w:t>
            </w:r>
            <w:r>
              <w:rPr>
                <w:sz w:val="20"/>
                <w:szCs w:val="20"/>
                <w:lang w:val="kk-KZ"/>
              </w:rPr>
              <w:t xml:space="preserve"> </w:t>
            </w:r>
            <w:r>
              <w:rPr>
                <w:bCs/>
                <w:sz w:val="20"/>
                <w:szCs w:val="20"/>
                <w:lang w:val="kk-KZ"/>
              </w:rPr>
              <w:t>Тақырып:</w:t>
            </w:r>
            <w:r>
              <w:rPr>
                <w:b/>
                <w:bCs/>
                <w:sz w:val="20"/>
                <w:szCs w:val="20"/>
                <w:lang w:val="kk-KZ"/>
              </w:rPr>
              <w:t xml:space="preserve"> </w:t>
            </w:r>
            <w:r>
              <w:rPr>
                <w:color w:val="000000"/>
                <w:kern w:val="24"/>
                <w:sz w:val="20"/>
                <w:szCs w:val="20"/>
                <w:lang w:val="kk-KZ"/>
              </w:rPr>
              <w:t>ҚР-ның спортсмендерінің психологиялық ерекшеліктері атты тақырыпта сұхбат жасаңыз.</w:t>
            </w:r>
          </w:p>
        </w:tc>
        <w:tc>
          <w:tcPr>
            <w:tcW w:w="860" w:type="dxa"/>
            <w:shd w:val="clear" w:color="auto" w:fill="auto"/>
          </w:tcPr>
          <w:p w:rsidR="008867DF" w:rsidRDefault="008867DF">
            <w:pPr>
              <w:tabs>
                <w:tab w:val="left" w:pos="1276"/>
              </w:tabs>
              <w:jc w:val="center"/>
              <w:rPr>
                <w:b/>
                <w:sz w:val="20"/>
                <w:szCs w:val="20"/>
              </w:rPr>
            </w:pPr>
          </w:p>
        </w:tc>
        <w:tc>
          <w:tcPr>
            <w:tcW w:w="727" w:type="dxa"/>
            <w:shd w:val="clear" w:color="auto" w:fill="auto"/>
          </w:tcPr>
          <w:p w:rsidR="008867DF" w:rsidRDefault="000056EB">
            <w:pPr>
              <w:tabs>
                <w:tab w:val="left" w:pos="1276"/>
              </w:tabs>
              <w:jc w:val="center"/>
              <w:rPr>
                <w:b/>
                <w:sz w:val="20"/>
                <w:szCs w:val="20"/>
              </w:rPr>
            </w:pPr>
            <w:r>
              <w:rPr>
                <w:b/>
                <w:sz w:val="20"/>
                <w:szCs w:val="20"/>
              </w:rPr>
              <w:t>15</w:t>
            </w:r>
          </w:p>
        </w:tc>
      </w:tr>
      <w:tr w:rsidR="008867DF">
        <w:tc>
          <w:tcPr>
            <w:tcW w:w="1135" w:type="dxa"/>
            <w:vMerge w:val="restart"/>
            <w:shd w:val="clear" w:color="auto" w:fill="auto"/>
          </w:tcPr>
          <w:p w:rsidR="008867DF" w:rsidRDefault="000056EB">
            <w:pPr>
              <w:tabs>
                <w:tab w:val="left" w:pos="1276"/>
              </w:tabs>
              <w:jc w:val="center"/>
              <w:rPr>
                <w:b/>
                <w:sz w:val="20"/>
                <w:szCs w:val="20"/>
              </w:rPr>
            </w:pPr>
            <w:r>
              <w:rPr>
                <w:b/>
                <w:sz w:val="20"/>
                <w:szCs w:val="20"/>
              </w:rPr>
              <w:t>15</w:t>
            </w:r>
          </w:p>
        </w:tc>
        <w:tc>
          <w:tcPr>
            <w:tcW w:w="7787" w:type="dxa"/>
            <w:shd w:val="clear" w:color="auto" w:fill="auto"/>
          </w:tcPr>
          <w:p w:rsidR="008867DF" w:rsidRDefault="000056EB">
            <w:pPr>
              <w:rPr>
                <w:b/>
                <w:sz w:val="20"/>
                <w:szCs w:val="20"/>
              </w:rPr>
            </w:pPr>
            <w:r>
              <w:rPr>
                <w:b/>
                <w:sz w:val="20"/>
                <w:szCs w:val="20"/>
                <w:lang w:val="kk-KZ"/>
              </w:rPr>
              <w:t xml:space="preserve">Д </w:t>
            </w:r>
            <w:r>
              <w:rPr>
                <w:b/>
                <w:sz w:val="20"/>
                <w:szCs w:val="20"/>
              </w:rPr>
              <w:t>15.</w:t>
            </w:r>
            <w:r>
              <w:rPr>
                <w:color w:val="FF0000"/>
                <w:sz w:val="20"/>
                <w:szCs w:val="20"/>
                <w:lang w:val="kk-KZ"/>
              </w:rPr>
              <w:t xml:space="preserve"> </w:t>
            </w:r>
            <w:r>
              <w:rPr>
                <w:b/>
                <w:bCs/>
                <w:sz w:val="20"/>
                <w:szCs w:val="20"/>
                <w:lang w:val="kk-KZ" w:eastAsia="ar-SA"/>
              </w:rPr>
              <w:t xml:space="preserve">. </w:t>
            </w:r>
            <w:r>
              <w:rPr>
                <w:sz w:val="20"/>
                <w:szCs w:val="20"/>
                <w:lang w:val="kk-KZ"/>
              </w:rPr>
              <w:t>Спорт психологиясы және психология. Қорытынды жасау</w:t>
            </w:r>
          </w:p>
        </w:tc>
        <w:tc>
          <w:tcPr>
            <w:tcW w:w="860" w:type="dxa"/>
            <w:shd w:val="clear" w:color="auto" w:fill="auto"/>
          </w:tcPr>
          <w:p w:rsidR="008867DF" w:rsidRDefault="000056EB">
            <w:pPr>
              <w:tabs>
                <w:tab w:val="left" w:pos="1276"/>
              </w:tabs>
              <w:jc w:val="center"/>
              <w:rPr>
                <w:b/>
                <w:sz w:val="20"/>
                <w:szCs w:val="20"/>
              </w:rPr>
            </w:pPr>
            <w:r>
              <w:rPr>
                <w:b/>
                <w:sz w:val="20"/>
                <w:szCs w:val="20"/>
              </w:rPr>
              <w:t>1</w:t>
            </w:r>
          </w:p>
        </w:tc>
        <w:tc>
          <w:tcPr>
            <w:tcW w:w="727" w:type="dxa"/>
            <w:shd w:val="clear" w:color="auto" w:fill="auto"/>
          </w:tcPr>
          <w:p w:rsidR="008867DF" w:rsidRDefault="000056EB">
            <w:pPr>
              <w:tabs>
                <w:tab w:val="left" w:pos="1276"/>
              </w:tabs>
              <w:jc w:val="center"/>
              <w:rPr>
                <w:b/>
                <w:sz w:val="20"/>
                <w:szCs w:val="20"/>
              </w:rPr>
            </w:pPr>
            <w:r>
              <w:rPr>
                <w:b/>
                <w:sz w:val="20"/>
                <w:szCs w:val="20"/>
              </w:rPr>
              <w:t>1</w:t>
            </w:r>
          </w:p>
        </w:tc>
      </w:tr>
      <w:tr w:rsidR="008867DF">
        <w:tc>
          <w:tcPr>
            <w:tcW w:w="1135" w:type="dxa"/>
            <w:vMerge/>
            <w:shd w:val="clear" w:color="auto" w:fill="auto"/>
          </w:tcPr>
          <w:p w:rsidR="008867DF" w:rsidRDefault="008867DF">
            <w:pPr>
              <w:tabs>
                <w:tab w:val="left" w:pos="1276"/>
              </w:tabs>
              <w:jc w:val="center"/>
              <w:rPr>
                <w:b/>
                <w:sz w:val="20"/>
                <w:szCs w:val="20"/>
              </w:rPr>
            </w:pPr>
          </w:p>
        </w:tc>
        <w:tc>
          <w:tcPr>
            <w:tcW w:w="7787" w:type="dxa"/>
            <w:shd w:val="clear" w:color="auto" w:fill="auto"/>
          </w:tcPr>
          <w:p w:rsidR="008867DF" w:rsidRDefault="000056EB">
            <w:pPr>
              <w:tabs>
                <w:tab w:val="left" w:pos="1276"/>
              </w:tabs>
              <w:rPr>
                <w:b/>
                <w:sz w:val="20"/>
                <w:szCs w:val="20"/>
              </w:rPr>
            </w:pPr>
            <w:r>
              <w:rPr>
                <w:b/>
                <w:sz w:val="20"/>
                <w:szCs w:val="20"/>
              </w:rPr>
              <w:t>С</w:t>
            </w:r>
            <w:r>
              <w:rPr>
                <w:b/>
                <w:sz w:val="20"/>
                <w:szCs w:val="20"/>
                <w:lang w:val="kk-KZ"/>
              </w:rPr>
              <w:t>С</w:t>
            </w:r>
            <w:r>
              <w:rPr>
                <w:b/>
                <w:sz w:val="20"/>
                <w:szCs w:val="20"/>
              </w:rPr>
              <w:t xml:space="preserve"> </w:t>
            </w:r>
            <w:proofErr w:type="gramStart"/>
            <w:r>
              <w:rPr>
                <w:b/>
                <w:sz w:val="20"/>
                <w:szCs w:val="20"/>
              </w:rPr>
              <w:t xml:space="preserve">15 </w:t>
            </w:r>
            <w:r>
              <w:rPr>
                <w:sz w:val="20"/>
                <w:szCs w:val="20"/>
                <w:lang w:val="kk-KZ"/>
              </w:rPr>
              <w:t xml:space="preserve"> Спорт</w:t>
            </w:r>
            <w:proofErr w:type="gramEnd"/>
            <w:r>
              <w:rPr>
                <w:sz w:val="20"/>
                <w:szCs w:val="20"/>
                <w:lang w:val="kk-KZ"/>
              </w:rPr>
              <w:t xml:space="preserve"> психологиясы және психология. Қорытынды жасау</w:t>
            </w:r>
          </w:p>
        </w:tc>
        <w:tc>
          <w:tcPr>
            <w:tcW w:w="860" w:type="dxa"/>
            <w:shd w:val="clear" w:color="auto" w:fill="auto"/>
          </w:tcPr>
          <w:p w:rsidR="008867DF" w:rsidRDefault="000056EB">
            <w:pPr>
              <w:tabs>
                <w:tab w:val="left" w:pos="1276"/>
              </w:tabs>
              <w:jc w:val="center"/>
              <w:rPr>
                <w:b/>
                <w:sz w:val="20"/>
                <w:szCs w:val="20"/>
              </w:rPr>
            </w:pPr>
            <w:r>
              <w:rPr>
                <w:b/>
                <w:sz w:val="20"/>
                <w:szCs w:val="20"/>
              </w:rPr>
              <w:t>2</w:t>
            </w:r>
          </w:p>
        </w:tc>
        <w:tc>
          <w:tcPr>
            <w:tcW w:w="727" w:type="dxa"/>
            <w:shd w:val="clear" w:color="auto" w:fill="auto"/>
          </w:tcPr>
          <w:p w:rsidR="008867DF" w:rsidRDefault="000056EB">
            <w:pPr>
              <w:tabs>
                <w:tab w:val="left" w:pos="1276"/>
              </w:tabs>
              <w:jc w:val="center"/>
              <w:rPr>
                <w:b/>
                <w:sz w:val="20"/>
                <w:szCs w:val="20"/>
              </w:rPr>
            </w:pPr>
            <w:r>
              <w:rPr>
                <w:b/>
                <w:sz w:val="20"/>
                <w:szCs w:val="20"/>
              </w:rPr>
              <w:t>5</w:t>
            </w:r>
          </w:p>
        </w:tc>
      </w:tr>
      <w:tr w:rsidR="008867DF">
        <w:tc>
          <w:tcPr>
            <w:tcW w:w="9782" w:type="dxa"/>
            <w:gridSpan w:val="3"/>
          </w:tcPr>
          <w:p w:rsidR="008867DF" w:rsidRDefault="000056EB">
            <w:pPr>
              <w:tabs>
                <w:tab w:val="left" w:pos="1276"/>
              </w:tabs>
              <w:rPr>
                <w:b/>
                <w:sz w:val="20"/>
                <w:szCs w:val="20"/>
              </w:rPr>
            </w:pPr>
            <w:bookmarkStart w:id="0" w:name="_GoBack"/>
            <w:bookmarkEnd w:id="0"/>
            <w:r>
              <w:rPr>
                <w:b/>
                <w:sz w:val="20"/>
                <w:szCs w:val="20"/>
                <w:lang w:val="kk-KZ"/>
              </w:rPr>
              <w:t>Аралық бақылау 2</w:t>
            </w:r>
          </w:p>
        </w:tc>
        <w:tc>
          <w:tcPr>
            <w:tcW w:w="727" w:type="dxa"/>
          </w:tcPr>
          <w:p w:rsidR="008867DF" w:rsidRDefault="000056EB">
            <w:pPr>
              <w:tabs>
                <w:tab w:val="left" w:pos="1276"/>
              </w:tabs>
              <w:jc w:val="center"/>
              <w:rPr>
                <w:b/>
                <w:sz w:val="20"/>
                <w:szCs w:val="20"/>
              </w:rPr>
            </w:pPr>
            <w:r>
              <w:rPr>
                <w:b/>
                <w:sz w:val="20"/>
                <w:szCs w:val="20"/>
              </w:rPr>
              <w:t>100</w:t>
            </w:r>
          </w:p>
        </w:tc>
      </w:tr>
      <w:tr w:rsidR="008867DF">
        <w:tc>
          <w:tcPr>
            <w:tcW w:w="9782" w:type="dxa"/>
            <w:gridSpan w:val="3"/>
            <w:shd w:val="clear" w:color="auto" w:fill="FFFFFF" w:themeFill="background1"/>
          </w:tcPr>
          <w:p w:rsidR="008867DF" w:rsidRDefault="000056EB">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867DF" w:rsidRDefault="000056EB">
            <w:pPr>
              <w:tabs>
                <w:tab w:val="left" w:pos="1276"/>
              </w:tabs>
              <w:jc w:val="center"/>
              <w:rPr>
                <w:b/>
                <w:sz w:val="20"/>
                <w:szCs w:val="20"/>
              </w:rPr>
            </w:pPr>
            <w:r>
              <w:rPr>
                <w:b/>
                <w:sz w:val="20"/>
                <w:szCs w:val="20"/>
              </w:rPr>
              <w:t>100</w:t>
            </w:r>
          </w:p>
        </w:tc>
      </w:tr>
      <w:tr w:rsidR="008867DF">
        <w:tc>
          <w:tcPr>
            <w:tcW w:w="9782" w:type="dxa"/>
            <w:gridSpan w:val="3"/>
            <w:shd w:val="clear" w:color="auto" w:fill="FFFFFF" w:themeFill="background1"/>
          </w:tcPr>
          <w:p w:rsidR="008867DF" w:rsidRDefault="000056EB">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867DF" w:rsidRDefault="000056EB">
            <w:pPr>
              <w:tabs>
                <w:tab w:val="left" w:pos="1276"/>
              </w:tabs>
              <w:jc w:val="center"/>
              <w:rPr>
                <w:b/>
                <w:sz w:val="20"/>
                <w:szCs w:val="20"/>
              </w:rPr>
            </w:pPr>
            <w:r>
              <w:rPr>
                <w:b/>
                <w:sz w:val="20"/>
                <w:szCs w:val="20"/>
              </w:rPr>
              <w:t>100</w:t>
            </w:r>
          </w:p>
        </w:tc>
      </w:tr>
    </w:tbl>
    <w:p w:rsidR="008867DF" w:rsidRDefault="000056EB">
      <w:pPr>
        <w:tabs>
          <w:tab w:val="left" w:pos="1276"/>
        </w:tabs>
        <w:jc w:val="center"/>
        <w:rPr>
          <w:b/>
          <w:sz w:val="20"/>
          <w:szCs w:val="20"/>
        </w:rPr>
      </w:pPr>
      <w:r>
        <w:rPr>
          <w:b/>
          <w:sz w:val="20"/>
          <w:szCs w:val="20"/>
        </w:rPr>
        <w:t xml:space="preserve"> </w:t>
      </w:r>
    </w:p>
    <w:p w:rsidR="008867DF" w:rsidRDefault="008867DF">
      <w:pPr>
        <w:jc w:val="both"/>
        <w:rPr>
          <w:sz w:val="20"/>
          <w:szCs w:val="20"/>
        </w:rPr>
      </w:pPr>
    </w:p>
    <w:p w:rsidR="008867DF" w:rsidRDefault="000056EB">
      <w:pPr>
        <w:spacing w:after="120"/>
        <w:jc w:val="both"/>
        <w:rPr>
          <w:b/>
          <w:sz w:val="20"/>
          <w:szCs w:val="20"/>
        </w:rPr>
      </w:pPr>
      <w:proofErr w:type="gramStart"/>
      <w:r>
        <w:rPr>
          <w:b/>
          <w:sz w:val="20"/>
          <w:szCs w:val="20"/>
        </w:rPr>
        <w:t>Декан :</w:t>
      </w:r>
      <w:proofErr w:type="gramEnd"/>
      <w:r>
        <w:rPr>
          <w:b/>
          <w:sz w:val="20"/>
          <w:szCs w:val="20"/>
        </w:rPr>
        <w:t xml:space="preserve"> </w:t>
      </w:r>
      <w:r>
        <w:rPr>
          <w:b/>
          <w:sz w:val="20"/>
          <w:szCs w:val="20"/>
          <w:lang w:val="kk-KZ"/>
        </w:rPr>
        <w:t>Мейірбаев Б</w:t>
      </w:r>
      <w:r>
        <w:rPr>
          <w:b/>
          <w:sz w:val="20"/>
          <w:szCs w:val="20"/>
        </w:rPr>
        <w:t xml:space="preserve">.Б  </w:t>
      </w:r>
    </w:p>
    <w:p w:rsidR="008867DF" w:rsidRDefault="000056EB">
      <w:pPr>
        <w:spacing w:after="120"/>
        <w:jc w:val="both"/>
        <w:rPr>
          <w:b/>
          <w:sz w:val="20"/>
          <w:szCs w:val="20"/>
        </w:rPr>
      </w:pPr>
      <w:r>
        <w:rPr>
          <w:b/>
          <w:sz w:val="20"/>
          <w:szCs w:val="20"/>
        </w:rPr>
        <w:t xml:space="preserve">                                                                         </w:t>
      </w:r>
    </w:p>
    <w:p w:rsidR="008867DF" w:rsidRDefault="000056EB">
      <w:pPr>
        <w:spacing w:after="120"/>
        <w:rPr>
          <w:b/>
          <w:sz w:val="20"/>
          <w:szCs w:val="20"/>
        </w:rPr>
      </w:pPr>
      <w:r>
        <w:rPr>
          <w:b/>
          <w:sz w:val="20"/>
          <w:szCs w:val="20"/>
          <w:lang w:val="kk-KZ"/>
        </w:rPr>
        <w:t>Кафедра меңгерушісі</w:t>
      </w:r>
      <w:r>
        <w:rPr>
          <w:b/>
          <w:sz w:val="20"/>
          <w:szCs w:val="20"/>
        </w:rPr>
        <w:t xml:space="preserve"> : </w:t>
      </w:r>
      <w:r>
        <w:rPr>
          <w:b/>
          <w:sz w:val="20"/>
          <w:szCs w:val="20"/>
          <w:lang w:val="kk-KZ"/>
        </w:rPr>
        <w:t>Мынбаева А</w:t>
      </w:r>
      <w:r>
        <w:rPr>
          <w:b/>
          <w:sz w:val="20"/>
          <w:szCs w:val="20"/>
        </w:rPr>
        <w:t>.К</w:t>
      </w:r>
    </w:p>
    <w:p w:rsidR="008867DF" w:rsidRDefault="008867DF">
      <w:pPr>
        <w:spacing w:after="120"/>
        <w:rPr>
          <w:b/>
          <w:sz w:val="20"/>
          <w:szCs w:val="20"/>
        </w:rPr>
      </w:pPr>
    </w:p>
    <w:p w:rsidR="008867DF" w:rsidRDefault="000056EB">
      <w:pPr>
        <w:spacing w:after="120"/>
        <w:rPr>
          <w:sz w:val="20"/>
          <w:szCs w:val="20"/>
        </w:rPr>
      </w:pPr>
      <w:r>
        <w:rPr>
          <w:b/>
          <w:sz w:val="20"/>
          <w:szCs w:val="20"/>
          <w:lang w:val="kk-KZ"/>
        </w:rPr>
        <w:t>Дәріскер</w:t>
      </w:r>
      <w:r>
        <w:rPr>
          <w:b/>
          <w:sz w:val="20"/>
          <w:szCs w:val="20"/>
        </w:rPr>
        <w:t xml:space="preserve"> : </w:t>
      </w:r>
      <w:proofErr w:type="spellStart"/>
      <w:r>
        <w:rPr>
          <w:b/>
          <w:sz w:val="20"/>
          <w:szCs w:val="20"/>
        </w:rPr>
        <w:t>Борбасова</w:t>
      </w:r>
      <w:proofErr w:type="spellEnd"/>
      <w:r>
        <w:rPr>
          <w:b/>
          <w:sz w:val="20"/>
          <w:szCs w:val="20"/>
        </w:rPr>
        <w:t xml:space="preserve"> Г.Н</w:t>
      </w: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sectPr w:rsidR="008867DF">
          <w:pgSz w:w="11906" w:h="16838"/>
          <w:pgMar w:top="568" w:right="850" w:bottom="1418" w:left="1701" w:header="708" w:footer="708" w:gutter="0"/>
          <w:pgNumType w:start="1"/>
          <w:cols w:space="720"/>
        </w:sectPr>
      </w:pPr>
    </w:p>
    <w:p w:rsidR="008867DF" w:rsidRDefault="000056EB">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8867DF" w:rsidRDefault="000056EB">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8867DF" w:rsidRDefault="000056EB">
      <w:pPr>
        <w:pStyle w:val="paragraph"/>
        <w:spacing w:before="0" w:beforeAutospacing="0" w:after="0" w:afterAutospacing="0"/>
        <w:jc w:val="center"/>
        <w:textAlignment w:val="baseline"/>
        <w:rPr>
          <w:sz w:val="20"/>
          <w:szCs w:val="20"/>
          <w:lang w:val="kk-KZ"/>
        </w:rPr>
      </w:pPr>
      <w:r>
        <w:rPr>
          <w:rStyle w:val="eop"/>
          <w:sz w:val="20"/>
          <w:szCs w:val="20"/>
          <w:lang w:val="kk-KZ"/>
        </w:rPr>
        <w:t> </w:t>
      </w:r>
    </w:p>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 (Шаблон)</w:t>
      </w:r>
    </w:p>
    <w:p w:rsidR="008867DF" w:rsidRDefault="000056EB">
      <w:pPr>
        <w:tabs>
          <w:tab w:val="left" w:pos="1276"/>
        </w:tabs>
        <w:jc w:val="both"/>
        <w:rPr>
          <w:sz w:val="20"/>
          <w:szCs w:val="20"/>
          <w:lang w:val="kk-KZ"/>
        </w:rPr>
      </w:pPr>
      <w:r>
        <w:rPr>
          <w:rStyle w:val="normaltextrun"/>
          <w:b/>
          <w:bCs/>
          <w:sz w:val="20"/>
          <w:szCs w:val="20"/>
          <w:lang w:val="kk-KZ"/>
        </w:rPr>
        <w:t xml:space="preserve">Тапсырма атауы </w:t>
      </w:r>
      <w:r>
        <w:rPr>
          <w:rStyle w:val="normaltextrun"/>
          <w:sz w:val="20"/>
          <w:szCs w:val="20"/>
          <w:lang w:val="kk-KZ"/>
        </w:rPr>
        <w:t> (</w:t>
      </w:r>
      <w:r>
        <w:rPr>
          <w:rStyle w:val="normaltextrun"/>
          <w:color w:val="0070C0"/>
          <w:sz w:val="20"/>
          <w:szCs w:val="20"/>
          <w:lang w:val="kk-KZ"/>
        </w:rPr>
        <w:t xml:space="preserve">100% Аралық бақылаудан </w:t>
      </w:r>
      <w:r>
        <w:rPr>
          <w:color w:val="0070C0"/>
          <w:sz w:val="20"/>
          <w:szCs w:val="20"/>
          <w:lang w:val="kk-KZ"/>
        </w:rPr>
        <w:t>% баллдар мөлшері</w:t>
      </w:r>
      <w:r>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867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8867D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r>
    </w:tbl>
    <w:p w:rsidR="008867DF" w:rsidRDefault="000056EB">
      <w:pPr>
        <w:pStyle w:val="paragraph"/>
        <w:spacing w:before="0" w:beforeAutospacing="0" w:after="0" w:afterAutospacing="0"/>
        <w:textAlignment w:val="baseline"/>
        <w:rPr>
          <w:sz w:val="20"/>
          <w:szCs w:val="20"/>
          <w:lang w:val="kk-KZ"/>
        </w:rPr>
      </w:pPr>
      <w:r>
        <w:rPr>
          <w:rStyle w:val="normaltextrun"/>
          <w:b/>
          <w:bCs/>
          <w:sz w:val="20"/>
          <w:szCs w:val="20"/>
        </w:rPr>
        <w:t> </w:t>
      </w:r>
      <w:r>
        <w:rPr>
          <w:rStyle w:val="normaltextrun"/>
          <w:sz w:val="20"/>
          <w:szCs w:val="20"/>
        </w:rPr>
        <w:t> </w:t>
      </w:r>
      <w:r>
        <w:rPr>
          <w:rStyle w:val="eop"/>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Default="008867DF">
      <w:pPr>
        <w:pStyle w:val="paragraph"/>
        <w:spacing w:before="0" w:beforeAutospacing="0" w:after="0" w:afterAutospacing="0"/>
        <w:textAlignment w:val="baseline"/>
        <w:rPr>
          <w:rStyle w:val="normaltextrun"/>
          <w:b/>
          <w:bCs/>
          <w:color w:val="FF0000"/>
          <w:sz w:val="20"/>
          <w:szCs w:val="20"/>
        </w:rPr>
      </w:pPr>
    </w:p>
    <w:p w:rsidR="008867DF" w:rsidRDefault="000056EB">
      <w:pPr>
        <w:pStyle w:val="paragraph"/>
        <w:spacing w:before="0" w:beforeAutospacing="0" w:after="0" w:afterAutospacing="0"/>
        <w:textAlignment w:val="baseline"/>
        <w:rPr>
          <w:sz w:val="20"/>
          <w:szCs w:val="20"/>
        </w:rPr>
      </w:pPr>
      <w:r>
        <w:rPr>
          <w:rStyle w:val="normaltextrun"/>
          <w:b/>
          <w:bCs/>
          <w:color w:val="FF0000"/>
          <w:sz w:val="20"/>
          <w:szCs w:val="20"/>
        </w:rPr>
        <w:t xml:space="preserve"> </w:t>
      </w:r>
      <w:r>
        <w:rPr>
          <w:rStyle w:val="normaltextrun"/>
          <w:sz w:val="20"/>
          <w:szCs w:val="20"/>
        </w:rPr>
        <w:t>(Пример 1).</w:t>
      </w:r>
      <w:r>
        <w:rPr>
          <w:rStyle w:val="normaltextrun"/>
          <w:b/>
          <w:bCs/>
          <w:sz w:val="20"/>
          <w:szCs w:val="20"/>
        </w:rPr>
        <w:t xml:space="preserve"> </w:t>
      </w:r>
      <w:r>
        <w:rPr>
          <w:rStyle w:val="normaltextrun"/>
          <w:b/>
          <w:bCs/>
          <w:sz w:val="20"/>
          <w:szCs w:val="20"/>
          <w:lang w:val="kk-KZ"/>
        </w:rPr>
        <w:t>«</w:t>
      </w:r>
      <w:r>
        <w:rPr>
          <w:rStyle w:val="normaltextrun"/>
          <w:b/>
          <w:bCs/>
          <w:sz w:val="20"/>
          <w:szCs w:val="20"/>
        </w:rPr>
        <w:t>Мен</w:t>
      </w:r>
      <w:r>
        <w:rPr>
          <w:rStyle w:val="normaltextrun"/>
          <w:b/>
          <w:bCs/>
          <w:sz w:val="20"/>
          <w:szCs w:val="20"/>
          <w:lang w:val="kk-KZ"/>
        </w:rPr>
        <w:t>ің</w:t>
      </w:r>
      <w:r>
        <w:rPr>
          <w:rStyle w:val="normaltextrun"/>
          <w:b/>
          <w:bCs/>
          <w:sz w:val="20"/>
          <w:szCs w:val="20"/>
        </w:rPr>
        <w:t xml:space="preserve"> к</w:t>
      </w:r>
      <w:r>
        <w:rPr>
          <w:rStyle w:val="normaltextrun"/>
          <w:b/>
          <w:bCs/>
          <w:sz w:val="20"/>
          <w:szCs w:val="20"/>
          <w:lang w:val="kk-KZ"/>
        </w:rPr>
        <w:t>әсіби</w:t>
      </w:r>
      <w:r>
        <w:rPr>
          <w:rStyle w:val="normaltextrun"/>
          <w:b/>
          <w:bCs/>
          <w:sz w:val="20"/>
          <w:szCs w:val="20"/>
        </w:rPr>
        <w:t xml:space="preserve"> тар</w:t>
      </w:r>
      <w:r>
        <w:rPr>
          <w:rStyle w:val="normaltextrun"/>
          <w:b/>
          <w:bCs/>
          <w:sz w:val="20"/>
          <w:szCs w:val="20"/>
          <w:lang w:val="kk-KZ"/>
        </w:rPr>
        <w:t>ихым»</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color w:val="0070C0"/>
          <w:sz w:val="20"/>
          <w:szCs w:val="20"/>
        </w:rPr>
        <w:t>(</w:t>
      </w:r>
      <w:r>
        <w:rPr>
          <w:rStyle w:val="normaltextrun"/>
          <w:b/>
          <w:bCs/>
          <w:color w:val="0070C0"/>
          <w:sz w:val="20"/>
          <w:szCs w:val="20"/>
          <w:lang w:val="kk-KZ"/>
        </w:rPr>
        <w:t xml:space="preserve">АБ </w:t>
      </w:r>
      <w:r>
        <w:rPr>
          <w:rStyle w:val="normaltextrun"/>
          <w:b/>
          <w:bCs/>
          <w:color w:val="0070C0"/>
          <w:sz w:val="20"/>
          <w:szCs w:val="20"/>
        </w:rPr>
        <w:t>100%</w:t>
      </w:r>
      <w:r>
        <w:rPr>
          <w:rStyle w:val="normaltextrun"/>
          <w:b/>
          <w:bCs/>
          <w:color w:val="0070C0"/>
          <w:sz w:val="20"/>
          <w:szCs w:val="20"/>
          <w:lang w:val="kk-KZ"/>
        </w:rPr>
        <w:t>-ның</w:t>
      </w:r>
      <w:r>
        <w:rPr>
          <w:rStyle w:val="normaltextrun"/>
          <w:b/>
          <w:bCs/>
          <w:color w:val="0070C0"/>
          <w:sz w:val="20"/>
          <w:szCs w:val="20"/>
        </w:rPr>
        <w:t xml:space="preserve"> 25%)</w:t>
      </w:r>
      <w:r>
        <w:rPr>
          <w:rStyle w:val="normaltextrun"/>
          <w:b/>
          <w:bCs/>
          <w:color w:val="0070C0"/>
          <w:sz w:val="20"/>
          <w:szCs w:val="20"/>
          <w:lang w:val="kk-KZ"/>
        </w:rPr>
        <w:t xml:space="preserve"> </w:t>
      </w:r>
      <w:r>
        <w:rPr>
          <w:rStyle w:val="normaltextrun"/>
          <w:sz w:val="20"/>
          <w:szCs w:val="20"/>
        </w:rPr>
        <w:t> </w:t>
      </w:r>
      <w:r>
        <w:rPr>
          <w:rStyle w:val="eop"/>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867D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textAlignment w:val="baseline"/>
              <w:rPr>
                <w:sz w:val="20"/>
                <w:szCs w:val="20"/>
              </w:rPr>
            </w:pPr>
            <w:r>
              <w:rPr>
                <w:rStyle w:val="normaltextrun"/>
                <w:b/>
                <w:bCs/>
                <w:color w:val="000000"/>
                <w:sz w:val="20"/>
                <w:szCs w:val="20"/>
              </w:rPr>
              <w:lastRenderedPageBreak/>
              <w:t>Критерий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867D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Кәсіби сәйкестілік және мұғалімнің кәсібилігі теориялары мен тұжырымдамаларын түсінуі</w:t>
            </w:r>
          </w:p>
          <w:p w:rsidR="008867DF" w:rsidRDefault="008867D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Мұғалімнің кәсіби сәйкестілігі мен кәсібилігі</w:t>
            </w:r>
          </w:p>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rsidR="008867DF" w:rsidRDefault="008867D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Кәсіби сәйкестілік және мұғалімнің кәсібилігі теориялары мен тұжырымдамаларын түсінуі.</w:t>
            </w:r>
          </w:p>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normaltextrun"/>
                <w:sz w:val="20"/>
                <w:szCs w:val="20"/>
                <w:lang w:val="kk-KZ"/>
              </w:rPr>
              <w:t>Мұғалімнің кәсіби сәйкестігі мен кәсібилігі туралы теориялар мен тұжырымдамаларды шектеулі түсіну.</w:t>
            </w:r>
            <w:r>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8867DF" w:rsidRPr="000A124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Кәсіби сәйкестілік және Қазақстан мұғалімдерінің кәсібилігі негізгі мәселелерін ұғынуы</w:t>
            </w:r>
          </w:p>
          <w:p w:rsidR="008867DF" w:rsidRDefault="008867DF">
            <w:pPr>
              <w:pStyle w:val="paragraph"/>
              <w:spacing w:before="0" w:beforeAutospacing="0" w:after="0" w:afterAutospacing="0"/>
              <w:textAlignment w:val="baseline"/>
              <w:rPr>
                <w:rStyle w:val="normaltextrun"/>
                <w:b/>
                <w:bCs/>
                <w:sz w:val="20"/>
                <w:szCs w:val="20"/>
                <w:lang w:val="kk-KZ"/>
              </w:rPr>
            </w:pPr>
          </w:p>
          <w:p w:rsidR="008867DF" w:rsidRDefault="008867D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rsidR="008867DF" w:rsidRDefault="000056EB">
            <w:pPr>
              <w:pStyle w:val="paragraph"/>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Мұғалімнің кәсіби сәйкестігі тұжырымдамаларының Қазақстан мәнмәтін</w:t>
            </w:r>
            <w:r>
              <w:rPr>
                <w:rStyle w:val="normaltextrun"/>
                <w:lang w:val="kk-KZ"/>
              </w:rPr>
              <w:t>і</w:t>
            </w:r>
            <w:r>
              <w:rPr>
                <w:rStyle w:val="normaltextrun"/>
                <w:sz w:val="20"/>
                <w:szCs w:val="20"/>
                <w:lang w:val="kk-KZ"/>
              </w:rPr>
              <w:t xml:space="preserve">мен байланысы шамалы немесе жоқ. </w:t>
            </w:r>
          </w:p>
          <w:p w:rsidR="008867DF" w:rsidRDefault="000056EB">
            <w:pPr>
              <w:pStyle w:val="paragraph"/>
              <w:spacing w:before="0" w:beforeAutospacing="0" w:after="0" w:afterAutospacing="0"/>
              <w:textAlignment w:val="baseline"/>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8867DF" w:rsidRPr="000A124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8867DF" w:rsidRDefault="008867D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rsidR="008867DF" w:rsidRDefault="008867DF">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8867D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8867DF" w:rsidRDefault="000056EB">
            <w:pPr>
              <w:pStyle w:val="paragraph"/>
              <w:spacing w:before="0" w:beforeAutospacing="0" w:after="0" w:afterAutospacing="0"/>
              <w:textAlignment w:val="baseline"/>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8867DF" w:rsidRDefault="008867DF">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8867DF" w:rsidRDefault="008867DF">
      <w:pPr>
        <w:pStyle w:val="paragraph"/>
        <w:spacing w:before="0" w:beforeAutospacing="0" w:after="0" w:afterAutospacing="0"/>
        <w:jc w:val="both"/>
        <w:textAlignment w:val="baseline"/>
        <w:rPr>
          <w:sz w:val="20"/>
          <w:szCs w:val="20"/>
        </w:rPr>
      </w:pPr>
    </w:p>
    <w:p w:rsidR="008867DF" w:rsidRDefault="008867DF">
      <w:pPr>
        <w:pStyle w:val="paragraph"/>
        <w:spacing w:before="0" w:beforeAutospacing="0" w:after="0" w:afterAutospacing="0"/>
        <w:jc w:val="both"/>
        <w:textAlignment w:val="baseline"/>
        <w:rPr>
          <w:sz w:val="20"/>
          <w:szCs w:val="20"/>
        </w:rPr>
      </w:pPr>
    </w:p>
    <w:p w:rsidR="008867DF" w:rsidRDefault="008867DF">
      <w:pPr>
        <w:pStyle w:val="paragraph"/>
        <w:spacing w:before="0" w:beforeAutospacing="0" w:after="0" w:afterAutospacing="0"/>
        <w:jc w:val="both"/>
        <w:textAlignment w:val="baseline"/>
        <w:rPr>
          <w:sz w:val="20"/>
          <w:szCs w:val="20"/>
        </w:rPr>
      </w:pPr>
    </w:p>
    <w:p w:rsidR="008867DF" w:rsidRDefault="008867DF">
      <w:pPr>
        <w:pStyle w:val="paragraph"/>
        <w:spacing w:before="0" w:beforeAutospacing="0" w:after="0" w:afterAutospacing="0"/>
        <w:jc w:val="both"/>
        <w:textAlignment w:val="baseline"/>
        <w:rPr>
          <w:sz w:val="20"/>
          <w:szCs w:val="20"/>
        </w:rPr>
      </w:pPr>
    </w:p>
    <w:p w:rsidR="008867DF" w:rsidRDefault="008867DF">
      <w:pPr>
        <w:pStyle w:val="paragraph"/>
        <w:spacing w:before="0" w:beforeAutospacing="0" w:after="0" w:afterAutospacing="0"/>
        <w:jc w:val="both"/>
        <w:textAlignment w:val="baseline"/>
        <w:rPr>
          <w:sz w:val="20"/>
          <w:szCs w:val="20"/>
        </w:rPr>
      </w:pPr>
    </w:p>
    <w:p w:rsidR="008867DF" w:rsidRDefault="008867DF">
      <w:pPr>
        <w:pStyle w:val="paragraph"/>
        <w:spacing w:before="0" w:beforeAutospacing="0" w:after="0" w:afterAutospacing="0"/>
        <w:jc w:val="both"/>
        <w:textAlignment w:val="baseline"/>
        <w:rPr>
          <w:sz w:val="20"/>
          <w:szCs w:val="20"/>
        </w:rPr>
      </w:pPr>
    </w:p>
    <w:p w:rsidR="008867DF" w:rsidRDefault="000056EB">
      <w:pPr>
        <w:pStyle w:val="paragraph"/>
        <w:spacing w:before="0" w:beforeAutospacing="0" w:after="0" w:afterAutospacing="0"/>
        <w:jc w:val="both"/>
        <w:textAlignment w:val="baseline"/>
        <w:rPr>
          <w:rStyle w:val="eop"/>
          <w:sz w:val="20"/>
          <w:szCs w:val="20"/>
        </w:rPr>
      </w:pPr>
      <w:r>
        <w:rPr>
          <w:rStyle w:val="normaltextrun"/>
          <w:sz w:val="20"/>
          <w:szCs w:val="20"/>
        </w:rPr>
        <w:t>  </w:t>
      </w:r>
      <w:r>
        <w:rPr>
          <w:rStyle w:val="eop"/>
          <w:sz w:val="20"/>
          <w:szCs w:val="20"/>
        </w:rPr>
        <w:t> </w:t>
      </w:r>
    </w:p>
    <w:p w:rsidR="008867DF" w:rsidRDefault="000056EB">
      <w:pPr>
        <w:pStyle w:val="paragraph"/>
        <w:spacing w:before="0" w:beforeAutospacing="0" w:after="0" w:afterAutospacing="0"/>
        <w:jc w:val="both"/>
        <w:textAlignment w:val="baseline"/>
        <w:rPr>
          <w:sz w:val="20"/>
          <w:szCs w:val="20"/>
        </w:rPr>
      </w:pPr>
      <w:r>
        <w:rPr>
          <w:rStyle w:val="normaltextrun"/>
          <w:b/>
          <w:bCs/>
          <w:color w:val="FF0000"/>
          <w:sz w:val="20"/>
          <w:szCs w:val="20"/>
        </w:rPr>
        <w:t xml:space="preserve"> </w:t>
      </w:r>
      <w:r>
        <w:rPr>
          <w:rStyle w:val="normaltextrun"/>
          <w:sz w:val="20"/>
          <w:szCs w:val="20"/>
        </w:rPr>
        <w:t>(Пример 2).</w:t>
      </w:r>
      <w:r>
        <w:rPr>
          <w:rStyle w:val="normaltextrun"/>
          <w:b/>
          <w:bCs/>
          <w:color w:val="FF0000"/>
          <w:sz w:val="20"/>
          <w:szCs w:val="20"/>
        </w:rPr>
        <w:t xml:space="preserve"> </w:t>
      </w:r>
      <w:r>
        <w:rPr>
          <w:rStyle w:val="eop"/>
          <w:b/>
          <w:bCs/>
          <w:sz w:val="20"/>
          <w:szCs w:val="20"/>
          <w:lang w:val="kk-KZ"/>
        </w:rPr>
        <w:t>«</w:t>
      </w:r>
      <w:r>
        <w:rPr>
          <w:rStyle w:val="eop"/>
          <w:b/>
          <w:bCs/>
          <w:sz w:val="20"/>
          <w:szCs w:val="20"/>
        </w:rPr>
        <w:t>Қ</w:t>
      </w:r>
      <w:r>
        <w:rPr>
          <w:rStyle w:val="eop"/>
          <w:b/>
          <w:bCs/>
          <w:sz w:val="20"/>
          <w:szCs w:val="20"/>
          <w:lang w:val="kk-KZ"/>
        </w:rPr>
        <w:t>азақстандағы</w:t>
      </w:r>
      <w:r>
        <w:rPr>
          <w:rStyle w:val="eop"/>
          <w:b/>
          <w:bCs/>
          <w:sz w:val="20"/>
          <w:szCs w:val="20"/>
        </w:rPr>
        <w:t xml:space="preserve"> м</w:t>
      </w:r>
      <w:r>
        <w:rPr>
          <w:rStyle w:val="eop"/>
          <w:b/>
          <w:bCs/>
          <w:sz w:val="20"/>
          <w:szCs w:val="20"/>
          <w:lang w:val="kk-KZ"/>
        </w:rPr>
        <w:t>ұғалім</w:t>
      </w:r>
      <w:r>
        <w:rPr>
          <w:rStyle w:val="eop"/>
          <w:b/>
          <w:bCs/>
          <w:sz w:val="20"/>
          <w:szCs w:val="20"/>
        </w:rPr>
        <w:t xml:space="preserve"> к</w:t>
      </w:r>
      <w:r>
        <w:rPr>
          <w:rStyle w:val="eop"/>
          <w:b/>
          <w:bCs/>
          <w:sz w:val="20"/>
          <w:szCs w:val="20"/>
          <w:lang w:val="kk-KZ"/>
        </w:rPr>
        <w:t>әсібі»</w:t>
      </w:r>
      <w:r>
        <w:rPr>
          <w:rStyle w:val="eop"/>
          <w:b/>
          <w:bCs/>
          <w:sz w:val="20"/>
          <w:szCs w:val="20"/>
        </w:rPr>
        <w:t xml:space="preserve"> то</w:t>
      </w:r>
      <w:r>
        <w:rPr>
          <w:rStyle w:val="eop"/>
          <w:b/>
          <w:bCs/>
          <w:sz w:val="20"/>
          <w:szCs w:val="20"/>
          <w:lang w:val="kk-KZ"/>
        </w:rPr>
        <w:t>птық</w:t>
      </w:r>
      <w:r>
        <w:rPr>
          <w:rStyle w:val="eop"/>
          <w:b/>
          <w:bCs/>
          <w:sz w:val="20"/>
          <w:szCs w:val="20"/>
        </w:rPr>
        <w:t xml:space="preserve"> </w:t>
      </w:r>
      <w:r>
        <w:rPr>
          <w:rStyle w:val="eop"/>
          <w:b/>
          <w:bCs/>
          <w:sz w:val="20"/>
          <w:szCs w:val="20"/>
          <w:lang w:val="kk-KZ"/>
        </w:rPr>
        <w:t>тұсаукесері</w:t>
      </w:r>
      <w:r>
        <w:rPr>
          <w:rStyle w:val="eop"/>
          <w:b/>
          <w:bCs/>
          <w:sz w:val="20"/>
          <w:szCs w:val="20"/>
        </w:rPr>
        <w:t xml:space="preserve"> (</w:t>
      </w:r>
      <w:r>
        <w:rPr>
          <w:rStyle w:val="eop"/>
          <w:b/>
          <w:bCs/>
          <w:sz w:val="20"/>
          <w:szCs w:val="20"/>
          <w:lang w:val="kk-KZ"/>
        </w:rPr>
        <w:t>АБ</w:t>
      </w:r>
      <w:r>
        <w:rPr>
          <w:rStyle w:val="eop"/>
          <w:b/>
          <w:bCs/>
          <w:sz w:val="20"/>
          <w:szCs w:val="20"/>
        </w:rPr>
        <w:t xml:space="preserve"> 100%-</w:t>
      </w:r>
      <w:r>
        <w:rPr>
          <w:rStyle w:val="eop"/>
          <w:b/>
          <w:bCs/>
          <w:sz w:val="20"/>
          <w:szCs w:val="20"/>
          <w:lang w:val="kk-KZ"/>
        </w:rPr>
        <w:t>ның</w:t>
      </w:r>
      <w:r>
        <w:rPr>
          <w:rStyle w:val="eop"/>
          <w:b/>
          <w:bCs/>
          <w:sz w:val="20"/>
          <w:szCs w:val="20"/>
        </w:rPr>
        <w:t xml:space="preserve"> 30%)</w:t>
      </w:r>
    </w:p>
    <w:p w:rsidR="008867DF" w:rsidRDefault="000056EB">
      <w:pPr>
        <w:pStyle w:val="paragraph"/>
        <w:spacing w:before="0" w:beforeAutospacing="0" w:after="0" w:afterAutospacing="0"/>
        <w:jc w:val="both"/>
        <w:textAlignment w:val="baseline"/>
        <w:rPr>
          <w:sz w:val="20"/>
          <w:szCs w:val="20"/>
        </w:rPr>
      </w:pPr>
      <w:r>
        <w:rPr>
          <w:rStyle w:val="normaltextrun"/>
          <w:b/>
          <w:bCs/>
          <w:sz w:val="20"/>
          <w:szCs w:val="20"/>
        </w:rPr>
        <w:lastRenderedPageBreak/>
        <w:t> </w:t>
      </w:r>
      <w:r>
        <w:rPr>
          <w:rStyle w:val="normaltextrun"/>
          <w:sz w:val="20"/>
          <w:szCs w:val="20"/>
        </w:rPr>
        <w:t> </w:t>
      </w:r>
      <w:r>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8867D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rsidR="008867DF" w:rsidRDefault="000056EB">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867DF" w:rsidRPr="000A12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Мұғалімнің кәсіби сәйкестілігі мен кәсібилігі теориялары мен тұжырымдамаларын түсінуі.</w:t>
            </w:r>
          </w:p>
          <w:p w:rsidR="008867DF" w:rsidRDefault="008867D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8867D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Аргументтерді эмпирикалық зерттеудің дәлелдерімен ө</w:t>
            </w:r>
            <w:r>
              <w:rPr>
                <w:sz w:val="20"/>
                <w:szCs w:val="20"/>
                <w:lang w:val="kk-KZ"/>
              </w:rPr>
              <w:t>те жақсы</w:t>
            </w:r>
            <w:r>
              <w:rPr>
                <w:rStyle w:val="eop"/>
                <w:sz w:val="20"/>
                <w:szCs w:val="20"/>
                <w:lang w:val="kk-KZ"/>
              </w:rPr>
              <w:t xml:space="preserve"> негіздеу (мысалы, сұхбат немесе статистикалық талдау негізінде).</w:t>
            </w:r>
          </w:p>
          <w:p w:rsidR="008867DF" w:rsidRDefault="008867D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 xml:space="preserve">Мұғалімнің кәсіби </w:t>
            </w:r>
            <w:r>
              <w:rPr>
                <w:rStyle w:val="normaltextrun"/>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rsidR="008867DF" w:rsidRDefault="000056EB">
            <w:pPr>
              <w:pStyle w:val="paragraph"/>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normaltextrun"/>
                <w:sz w:val="20"/>
                <w:szCs w:val="20"/>
                <w:lang w:val="kk-KZ"/>
              </w:rPr>
              <w:t>Мұғалімнің кәсіби сәйкестігі тұжырымдамаларының Қазақстан мәнмәтін</w:t>
            </w:r>
            <w:r>
              <w:rPr>
                <w:rStyle w:val="normaltextrun"/>
                <w:lang w:val="kk-KZ"/>
              </w:rPr>
              <w:t>і</w:t>
            </w:r>
            <w:r>
              <w:rPr>
                <w:rStyle w:val="normaltextrun"/>
                <w:sz w:val="20"/>
                <w:szCs w:val="20"/>
                <w:lang w:val="kk-KZ"/>
              </w:rPr>
              <w:t>мен байланысы шамалы немесе жоқ. Эмпирикалық зерттеулерді аз немесе мүлдем қолданбайды. </w:t>
            </w:r>
            <w:r>
              <w:rPr>
                <w:rStyle w:val="eop"/>
                <w:sz w:val="20"/>
                <w:szCs w:val="20"/>
                <w:lang w:val="kk-KZ"/>
              </w:rPr>
              <w:t> </w:t>
            </w:r>
          </w:p>
        </w:tc>
      </w:tr>
      <w:tr w:rsidR="008867DF" w:rsidRPr="000A12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normaltextrun"/>
                <w:b/>
                <w:bCs/>
                <w:sz w:val="20"/>
                <w:szCs w:val="20"/>
                <w:lang w:val="kk-KZ"/>
              </w:rPr>
              <w:t>Сынамалы зерттеулер</w:t>
            </w:r>
            <w:r>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ө</w:t>
            </w:r>
            <w:r>
              <w:rPr>
                <w:sz w:val="20"/>
                <w:szCs w:val="20"/>
                <w:lang w:val="kk-KZ"/>
              </w:rPr>
              <w:t>те жақсы</w:t>
            </w:r>
            <w:r>
              <w:rPr>
                <w:rStyle w:val="eop"/>
                <w:sz w:val="20"/>
                <w:szCs w:val="20"/>
                <w:lang w:val="kk-KZ"/>
              </w:rPr>
              <w:t xml:space="preserve"> пайдалану.</w:t>
            </w:r>
          </w:p>
          <w:p w:rsidR="008867DF" w:rsidRDefault="008867D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eop"/>
                <w:sz w:val="20"/>
                <w:szCs w:val="20"/>
                <w:lang w:val="kk-KZ"/>
              </w:rPr>
              <w:t xml:space="preserve"> пайдалану.</w:t>
            </w:r>
          </w:p>
          <w:p w:rsidR="008867DF" w:rsidRDefault="008867D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қанағаттанарлықтай пайдалану.</w:t>
            </w:r>
          </w:p>
          <w:p w:rsidR="008867DF" w:rsidRDefault="008867DF">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нашар пайдалану.</w:t>
            </w:r>
          </w:p>
          <w:p w:rsidR="008867DF" w:rsidRDefault="008867DF">
            <w:pPr>
              <w:pStyle w:val="paragraph"/>
              <w:spacing w:before="0" w:beforeAutospacing="0" w:after="0" w:afterAutospacing="0"/>
              <w:textAlignment w:val="baseline"/>
              <w:rPr>
                <w:sz w:val="20"/>
                <w:szCs w:val="20"/>
                <w:lang w:val="kk-KZ"/>
              </w:rPr>
            </w:pPr>
          </w:p>
        </w:tc>
      </w:tr>
      <w:tr w:rsidR="008867DF" w:rsidRPr="000A12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eop"/>
                <w:sz w:val="20"/>
                <w:szCs w:val="20"/>
                <w:lang w:val="kk-KZ"/>
              </w:rPr>
            </w:pPr>
            <w:r>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8867DF" w:rsidRDefault="008867D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rsidR="008867DF" w:rsidRDefault="008867D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8867DF" w:rsidRPr="000A12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8867DF" w:rsidRDefault="000056EB">
            <w:pPr>
              <w:pStyle w:val="paragraph"/>
              <w:spacing w:before="0" w:beforeAutospacing="0" w:after="0" w:afterAutospacing="0"/>
              <w:textAlignment w:val="baseline"/>
              <w:rPr>
                <w:sz w:val="20"/>
                <w:szCs w:val="20"/>
                <w:lang w:val="kk-KZ"/>
              </w:rPr>
            </w:pPr>
            <w:r>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8867DF" w:rsidRDefault="000056E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rsidR="008867DF" w:rsidRDefault="008867DF">
      <w:pPr>
        <w:rPr>
          <w:sz w:val="20"/>
          <w:szCs w:val="20"/>
          <w:lang w:val="kk-KZ"/>
        </w:rPr>
      </w:pPr>
    </w:p>
    <w:p w:rsidR="008867DF" w:rsidRDefault="008867DF">
      <w:pPr>
        <w:rPr>
          <w:sz w:val="20"/>
          <w:szCs w:val="20"/>
          <w:lang w:val="kk-KZ"/>
        </w:rPr>
      </w:pPr>
    </w:p>
    <w:p w:rsidR="008867DF" w:rsidRDefault="008867DF">
      <w:pPr>
        <w:rPr>
          <w:sz w:val="20"/>
          <w:szCs w:val="20"/>
          <w:lang w:val="kk-KZ"/>
        </w:rPr>
      </w:pPr>
    </w:p>
    <w:p w:rsidR="008867DF" w:rsidRPr="000056EB" w:rsidRDefault="008867DF">
      <w:pPr>
        <w:rPr>
          <w:lang w:val="kk-KZ"/>
        </w:rPr>
      </w:pPr>
    </w:p>
    <w:sectPr w:rsidR="008867DF" w:rsidRPr="000056EB">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0027E1"/>
    <w:multiLevelType w:val="singleLevel"/>
    <w:tmpl w:val="BA0027E1"/>
    <w:lvl w:ilvl="0">
      <w:start w:val="1"/>
      <w:numFmt w:val="decimal"/>
      <w:suff w:val="space"/>
      <w:lvlText w:val="%1."/>
      <w:lvlJc w:val="left"/>
    </w:lvl>
  </w:abstractNum>
  <w:abstractNum w:abstractNumId="1" w15:restartNumberingAfterBreak="0">
    <w:nsid w:val="1C04786F"/>
    <w:multiLevelType w:val="multilevel"/>
    <w:tmpl w:val="1C04786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3EE790E"/>
    <w:multiLevelType w:val="multilevel"/>
    <w:tmpl w:val="33EE790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DF"/>
    <w:rsid w:val="000056EB"/>
    <w:rsid w:val="000A1249"/>
    <w:rsid w:val="008867DF"/>
    <w:rsid w:val="3989069E"/>
    <w:rsid w:val="6EAB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22975E-65F5-4E79-B65B-9304003F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lsdException w:name="Subtitle" w:qFormat="1"/>
    <w:lsdException w:name="Body Text 3"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imes New Roman" w:hAnsi="Times New Roman" w:cs="Times New Roman"/>
      <w:sz w:val="24"/>
      <w:szCs w:val="24"/>
      <w:lang w:eastAsia="en-US"/>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pPr>
      <w:spacing w:after="120"/>
    </w:pPr>
  </w:style>
  <w:style w:type="paragraph" w:styleId="3">
    <w:name w:val="Body Text 3"/>
    <w:basedOn w:val="a"/>
    <w:unhideWhenUsed/>
    <w:qFormat/>
    <w:pPr>
      <w:spacing w:after="120"/>
    </w:pPr>
    <w:rPr>
      <w:sz w:val="16"/>
      <w:szCs w:val="16"/>
    </w:rPr>
  </w:style>
  <w:style w:type="paragraph" w:styleId="a4">
    <w:name w:val="Body Text Indent"/>
    <w:basedOn w:val="a"/>
    <w:pPr>
      <w:spacing w:after="120"/>
      <w:ind w:left="283"/>
    </w:pPr>
  </w:style>
  <w:style w:type="character" w:styleId="a5">
    <w:name w:val="Hyperlink"/>
    <w:basedOn w:val="a0"/>
    <w:uiPriority w:val="99"/>
    <w:qFormat/>
    <w:rPr>
      <w:rFonts w:cs="Times New Roman"/>
      <w:color w:val="auto"/>
      <w:u w:val="none"/>
    </w:rPr>
  </w:style>
  <w:style w:type="paragraph" w:styleId="a6">
    <w:name w:val="Normal (Web)"/>
    <w:basedOn w:val="a"/>
    <w:uiPriority w:val="99"/>
    <w:semiHidden/>
    <w:unhideWhenUsed/>
    <w:qFormat/>
    <w:pPr>
      <w:spacing w:before="100" w:beforeAutospacing="1" w:after="100" w:afterAutospacing="1"/>
    </w:pPr>
    <w:rPr>
      <w:lang w:eastAsia="ru-RU"/>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qFormat/>
    <w:pPr>
      <w:keepNext/>
      <w:keepLines/>
      <w:spacing w:before="480" w:after="120"/>
    </w:pPr>
    <w:rPr>
      <w:b/>
      <w:sz w:val="72"/>
      <w:szCs w:val="72"/>
    </w:rPr>
  </w:style>
  <w:style w:type="character" w:customStyle="1" w:styleId="normaltextrun">
    <w:name w:val="normaltextrun"/>
    <w:basedOn w:val="a0"/>
    <w:qFormat/>
  </w:style>
  <w:style w:type="paragraph" w:styleId="a9">
    <w:name w:val="List Paragraph"/>
    <w:basedOn w:val="a"/>
    <w:uiPriority w:val="34"/>
    <w:qFormat/>
    <w:pPr>
      <w:ind w:left="720"/>
      <w:contextualSpacing/>
    </w:pPr>
  </w:style>
  <w:style w:type="paragraph" w:styleId="aa">
    <w:name w:val="No Spacing"/>
    <w:uiPriority w:val="1"/>
    <w:qFormat/>
    <w:rPr>
      <w:rFonts w:ascii="Calibri" w:eastAsia="Calibri" w:hAnsi="Calibri" w:cs="Times New Roman"/>
      <w:sz w:val="22"/>
      <w:szCs w:val="22"/>
      <w:lang w:eastAsia="en-US"/>
    </w:rPr>
  </w:style>
  <w:style w:type="paragraph" w:customStyle="1" w:styleId="paragraph">
    <w:name w:val="paragraph"/>
    <w:basedOn w:val="a"/>
    <w:qFormat/>
    <w:pPr>
      <w:spacing w:before="100" w:beforeAutospacing="1" w:after="100" w:afterAutospacing="1"/>
    </w:pPr>
    <w:rPr>
      <w:lang w:eastAsia="ru-RU"/>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nu17@gmail.com.%20&#1084;&#1077;&#1082;&#1077;&#108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2581</Words>
  <Characters>14713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asemp</dc:creator>
  <cp:lastModifiedBy>Жолдасова Манзура</cp:lastModifiedBy>
  <cp:revision>3</cp:revision>
  <dcterms:created xsi:type="dcterms:W3CDTF">2023-08-24T06:23:00Z</dcterms:created>
  <dcterms:modified xsi:type="dcterms:W3CDTF">2023-08-24T06:39:00Z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00DAA5D3638944689CFE7AFB7795C1B7</vt:lpwstr>
  </property>
</Properties>
</file>